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17D3F" w14:textId="63F8A951" w:rsidR="00A50462" w:rsidRPr="00C211DC" w:rsidRDefault="00A50462" w:rsidP="00A50462">
      <w:pPr>
        <w:spacing w:after="0" w:line="360" w:lineRule="auto"/>
        <w:rPr>
          <w:rFonts w:ascii="Arial" w:hAnsi="Arial" w:cs="Arial"/>
          <w:color w:val="2F5496"/>
          <w:sz w:val="20"/>
          <w:szCs w:val="20"/>
        </w:rPr>
      </w:pPr>
      <w:r w:rsidRPr="00C211DC">
        <w:rPr>
          <w:rFonts w:ascii="Arial" w:hAnsi="Arial" w:cs="Arial"/>
          <w:b/>
          <w:color w:val="2F5496"/>
          <w:sz w:val="20"/>
          <w:szCs w:val="20"/>
        </w:rPr>
        <w:t>In Attendance:</w:t>
      </w:r>
    </w:p>
    <w:p w14:paraId="7E681DB6" w14:textId="184661C6" w:rsidR="006951C3" w:rsidRPr="00C211DC" w:rsidRDefault="00A50462" w:rsidP="00D16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b/>
          <w:sz w:val="20"/>
          <w:szCs w:val="20"/>
        </w:rPr>
        <w:t>PAC Members</w:t>
      </w:r>
      <w:r w:rsidR="00D168FE">
        <w:rPr>
          <w:rFonts w:ascii="Arial" w:hAnsi="Arial" w:cs="Arial"/>
          <w:b/>
          <w:sz w:val="20"/>
          <w:szCs w:val="20"/>
        </w:rPr>
        <w:t xml:space="preserve"> (via Zoom</w:t>
      </w:r>
      <w:r w:rsidR="006951C3" w:rsidRPr="00C211DC">
        <w:rPr>
          <w:rFonts w:ascii="Arial" w:hAnsi="Arial" w:cs="Arial"/>
          <w:b/>
          <w:sz w:val="20"/>
          <w:szCs w:val="20"/>
        </w:rPr>
        <w:t>)</w:t>
      </w:r>
      <w:r w:rsidRPr="00C211DC">
        <w:rPr>
          <w:rFonts w:ascii="Arial" w:hAnsi="Arial" w:cs="Arial"/>
          <w:b/>
          <w:sz w:val="20"/>
          <w:szCs w:val="20"/>
        </w:rPr>
        <w:t>:</w:t>
      </w:r>
      <w:r w:rsidRPr="00C211DC">
        <w:rPr>
          <w:rFonts w:ascii="Arial" w:hAnsi="Arial" w:cs="Arial"/>
          <w:sz w:val="20"/>
          <w:szCs w:val="20"/>
        </w:rPr>
        <w:t xml:space="preserve"> </w:t>
      </w:r>
      <w:r w:rsidR="00023FB0" w:rsidRPr="00C211DC">
        <w:rPr>
          <w:rFonts w:ascii="Arial" w:hAnsi="Arial" w:cs="Arial"/>
          <w:sz w:val="20"/>
          <w:szCs w:val="20"/>
        </w:rPr>
        <w:t>Laurel Horn</w:t>
      </w:r>
      <w:r w:rsidR="00810B5C" w:rsidRPr="00C211DC">
        <w:rPr>
          <w:rFonts w:ascii="Arial" w:hAnsi="Arial" w:cs="Arial"/>
          <w:sz w:val="20"/>
          <w:szCs w:val="20"/>
        </w:rPr>
        <w:t xml:space="preserve"> (President)</w:t>
      </w:r>
      <w:r w:rsidR="002A3FE3" w:rsidRPr="00C211DC">
        <w:rPr>
          <w:rFonts w:ascii="Arial" w:hAnsi="Arial" w:cs="Arial"/>
          <w:sz w:val="20"/>
          <w:szCs w:val="20"/>
        </w:rPr>
        <w:t>,</w:t>
      </w:r>
      <w:r w:rsidR="006C7918" w:rsidRPr="00C211DC">
        <w:rPr>
          <w:rFonts w:ascii="Arial" w:hAnsi="Arial" w:cs="Arial"/>
          <w:sz w:val="20"/>
          <w:szCs w:val="20"/>
        </w:rPr>
        <w:t xml:space="preserve"> </w:t>
      </w:r>
      <w:r w:rsidR="00036F32" w:rsidRPr="00C211DC">
        <w:rPr>
          <w:rFonts w:ascii="Arial" w:hAnsi="Arial" w:cs="Arial"/>
          <w:sz w:val="20"/>
          <w:szCs w:val="20"/>
        </w:rPr>
        <w:t>Sandra Young (Vice-President)</w:t>
      </w:r>
      <w:r w:rsidR="00327DB1" w:rsidRPr="00C211DC">
        <w:rPr>
          <w:rFonts w:ascii="Arial" w:hAnsi="Arial" w:cs="Arial"/>
          <w:sz w:val="20"/>
          <w:szCs w:val="20"/>
        </w:rPr>
        <w:t>,</w:t>
      </w:r>
      <w:r w:rsidR="00D168FE">
        <w:rPr>
          <w:rFonts w:ascii="Arial" w:hAnsi="Arial" w:cs="Arial"/>
          <w:sz w:val="20"/>
          <w:szCs w:val="20"/>
        </w:rPr>
        <w:t xml:space="preserve"> </w:t>
      </w:r>
      <w:r w:rsidR="00D168FE" w:rsidRPr="00F704DB">
        <w:rPr>
          <w:rFonts w:ascii="Arial" w:hAnsi="Arial" w:cs="Arial"/>
          <w:sz w:val="20"/>
          <w:szCs w:val="20"/>
        </w:rPr>
        <w:t>Sarah Cranfield</w:t>
      </w:r>
      <w:r w:rsidR="00D168FE" w:rsidRPr="001850AF">
        <w:rPr>
          <w:rFonts w:ascii="Arial" w:hAnsi="Arial" w:cs="Arial"/>
          <w:b/>
          <w:sz w:val="20"/>
          <w:szCs w:val="20"/>
        </w:rPr>
        <w:t xml:space="preserve"> </w:t>
      </w:r>
      <w:r w:rsidR="00D168FE">
        <w:rPr>
          <w:rFonts w:ascii="Arial" w:hAnsi="Arial" w:cs="Arial"/>
          <w:sz w:val="20"/>
          <w:szCs w:val="20"/>
        </w:rPr>
        <w:t xml:space="preserve">(Treasurer), </w:t>
      </w:r>
      <w:proofErr w:type="spellStart"/>
      <w:r w:rsidR="00D168FE">
        <w:rPr>
          <w:rFonts w:ascii="Arial" w:hAnsi="Arial" w:cs="Arial"/>
          <w:sz w:val="20"/>
          <w:szCs w:val="20"/>
        </w:rPr>
        <w:t>Pamala</w:t>
      </w:r>
      <w:proofErr w:type="spellEnd"/>
      <w:r w:rsidR="00D168FE">
        <w:rPr>
          <w:rFonts w:ascii="Arial" w:hAnsi="Arial" w:cs="Arial"/>
          <w:sz w:val="20"/>
          <w:szCs w:val="20"/>
        </w:rPr>
        <w:t>-Rose-Combs (DPAC Rep), Tara Rozenek (Secretary), Tyree Buchanan</w:t>
      </w:r>
      <w:r w:rsidR="00D3485F">
        <w:rPr>
          <w:rFonts w:ascii="Arial" w:hAnsi="Arial" w:cs="Arial"/>
          <w:sz w:val="20"/>
          <w:szCs w:val="20"/>
        </w:rPr>
        <w:t>, Jana</w:t>
      </w:r>
      <w:r w:rsidR="00C14B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4B07">
        <w:rPr>
          <w:rFonts w:ascii="Arial" w:hAnsi="Arial" w:cs="Arial"/>
          <w:sz w:val="20"/>
          <w:szCs w:val="20"/>
        </w:rPr>
        <w:t>Hikichi</w:t>
      </w:r>
      <w:proofErr w:type="spellEnd"/>
      <w:r w:rsidR="00C14B07">
        <w:rPr>
          <w:rFonts w:ascii="Arial" w:hAnsi="Arial" w:cs="Arial"/>
          <w:sz w:val="20"/>
          <w:szCs w:val="20"/>
        </w:rPr>
        <w:t xml:space="preserve">, </w:t>
      </w:r>
      <w:r w:rsidR="00481302">
        <w:rPr>
          <w:rFonts w:ascii="Arial" w:hAnsi="Arial" w:cs="Arial"/>
          <w:sz w:val="20"/>
          <w:szCs w:val="20"/>
        </w:rPr>
        <w:t xml:space="preserve">Claudia and Brad </w:t>
      </w:r>
      <w:proofErr w:type="spellStart"/>
      <w:r w:rsidR="00481302">
        <w:rPr>
          <w:rFonts w:ascii="Arial" w:hAnsi="Arial" w:cs="Arial"/>
          <w:sz w:val="20"/>
          <w:szCs w:val="20"/>
        </w:rPr>
        <w:t>Broten</w:t>
      </w:r>
      <w:proofErr w:type="spellEnd"/>
      <w:r w:rsidR="001850AF">
        <w:rPr>
          <w:rFonts w:ascii="Arial" w:hAnsi="Arial" w:cs="Arial"/>
          <w:sz w:val="20"/>
          <w:szCs w:val="20"/>
        </w:rPr>
        <w:t xml:space="preserve">, Michelle </w:t>
      </w:r>
      <w:proofErr w:type="spellStart"/>
      <w:r w:rsidR="001850AF">
        <w:rPr>
          <w:rFonts w:ascii="Arial" w:hAnsi="Arial" w:cs="Arial"/>
          <w:sz w:val="20"/>
          <w:szCs w:val="20"/>
        </w:rPr>
        <w:t>K</w:t>
      </w:r>
      <w:r w:rsidR="00DF1B8F">
        <w:rPr>
          <w:rFonts w:ascii="Arial" w:hAnsi="Arial" w:cs="Arial"/>
          <w:sz w:val="20"/>
          <w:szCs w:val="20"/>
        </w:rPr>
        <w:t>ehler</w:t>
      </w:r>
      <w:proofErr w:type="spellEnd"/>
      <w:r w:rsidR="001850AF">
        <w:rPr>
          <w:rFonts w:ascii="Arial" w:hAnsi="Arial" w:cs="Arial"/>
          <w:sz w:val="20"/>
          <w:szCs w:val="20"/>
        </w:rPr>
        <w:t xml:space="preserve">, </w:t>
      </w:r>
      <w:r w:rsidR="00DD7200">
        <w:rPr>
          <w:rFonts w:ascii="Arial" w:hAnsi="Arial" w:cs="Arial"/>
          <w:sz w:val="20"/>
          <w:szCs w:val="20"/>
        </w:rPr>
        <w:t>Kerri</w:t>
      </w:r>
      <w:r w:rsidR="00DF1B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1B8F">
        <w:rPr>
          <w:rFonts w:ascii="Arial" w:hAnsi="Arial" w:cs="Arial"/>
          <w:sz w:val="20"/>
          <w:szCs w:val="20"/>
        </w:rPr>
        <w:t>Sketchley</w:t>
      </w:r>
      <w:proofErr w:type="spellEnd"/>
      <w:r w:rsidR="00DD7200">
        <w:rPr>
          <w:rFonts w:ascii="Arial" w:hAnsi="Arial" w:cs="Arial"/>
          <w:sz w:val="20"/>
          <w:szCs w:val="20"/>
        </w:rPr>
        <w:t>, Marnie</w:t>
      </w:r>
      <w:r w:rsidR="009D4A13">
        <w:rPr>
          <w:rFonts w:ascii="Arial" w:hAnsi="Arial" w:cs="Arial"/>
          <w:sz w:val="20"/>
          <w:szCs w:val="20"/>
        </w:rPr>
        <w:t xml:space="preserve"> Wilson</w:t>
      </w:r>
      <w:r w:rsidR="004956C7">
        <w:rPr>
          <w:rFonts w:ascii="Arial" w:hAnsi="Arial" w:cs="Arial"/>
          <w:sz w:val="20"/>
          <w:szCs w:val="20"/>
        </w:rPr>
        <w:t>, Tina</w:t>
      </w:r>
      <w:r w:rsidR="000D65C3">
        <w:rPr>
          <w:rFonts w:ascii="Arial" w:hAnsi="Arial" w:cs="Arial"/>
          <w:sz w:val="20"/>
          <w:szCs w:val="20"/>
        </w:rPr>
        <w:t xml:space="preserve"> Upton</w:t>
      </w:r>
    </w:p>
    <w:p w14:paraId="32EB20F9" w14:textId="1B5D46BB" w:rsidR="00684547" w:rsidRPr="00C211DC" w:rsidRDefault="00A50462" w:rsidP="00A504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b/>
          <w:sz w:val="20"/>
          <w:szCs w:val="20"/>
        </w:rPr>
        <w:t>Staff:</w:t>
      </w:r>
      <w:r w:rsidRPr="00C211DC">
        <w:rPr>
          <w:rFonts w:ascii="Arial" w:hAnsi="Arial" w:cs="Arial"/>
          <w:sz w:val="20"/>
          <w:szCs w:val="20"/>
        </w:rPr>
        <w:t xml:space="preserve">   </w:t>
      </w:r>
      <w:r w:rsidR="00023FB0" w:rsidRPr="00C211DC">
        <w:rPr>
          <w:rFonts w:ascii="Arial" w:hAnsi="Arial" w:cs="Arial"/>
          <w:sz w:val="20"/>
          <w:szCs w:val="20"/>
        </w:rPr>
        <w:t xml:space="preserve">Mr. </w:t>
      </w:r>
      <w:r w:rsidR="00684547" w:rsidRPr="00C211DC">
        <w:rPr>
          <w:rFonts w:ascii="Arial" w:hAnsi="Arial" w:cs="Arial"/>
          <w:sz w:val="20"/>
          <w:szCs w:val="20"/>
        </w:rPr>
        <w:t>Dean Pacheco, Principal</w:t>
      </w:r>
    </w:p>
    <w:p w14:paraId="4A7BDD5B" w14:textId="27C21193" w:rsidR="006A38BA" w:rsidRPr="00C211DC" w:rsidRDefault="006A38BA" w:rsidP="00A504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b/>
          <w:sz w:val="20"/>
          <w:szCs w:val="20"/>
        </w:rPr>
        <w:t>Guests:</w:t>
      </w:r>
      <w:r w:rsidRPr="00C211DC">
        <w:rPr>
          <w:rFonts w:ascii="Arial" w:hAnsi="Arial" w:cs="Arial"/>
          <w:sz w:val="20"/>
          <w:szCs w:val="20"/>
        </w:rPr>
        <w:t xml:space="preserve"> </w:t>
      </w:r>
      <w:r w:rsidR="00F76DB6" w:rsidRPr="00C211DC">
        <w:rPr>
          <w:rFonts w:ascii="Arial" w:hAnsi="Arial" w:cs="Arial"/>
          <w:sz w:val="20"/>
          <w:szCs w:val="20"/>
        </w:rPr>
        <w:t xml:space="preserve"> </w:t>
      </w:r>
      <w:r w:rsidR="00F704DB">
        <w:rPr>
          <w:rFonts w:ascii="Arial" w:hAnsi="Arial" w:cs="Arial"/>
          <w:sz w:val="20"/>
          <w:szCs w:val="20"/>
        </w:rPr>
        <w:t>Ms. Casey Murray</w:t>
      </w:r>
    </w:p>
    <w:p w14:paraId="0CE7D303" w14:textId="77777777" w:rsidR="00A50462" w:rsidRPr="00C211DC" w:rsidRDefault="00A50462" w:rsidP="00A50462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3496E398" w14:textId="4D5D7F07" w:rsidR="00A50462" w:rsidRPr="00C211DC" w:rsidRDefault="00A50462" w:rsidP="00A50462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b/>
          <w:color w:val="2F5496"/>
          <w:sz w:val="20"/>
          <w:szCs w:val="20"/>
        </w:rPr>
        <w:t xml:space="preserve">Call to order: </w:t>
      </w:r>
      <w:r w:rsidRPr="00C211DC">
        <w:rPr>
          <w:rFonts w:ascii="Arial" w:hAnsi="Arial" w:cs="Arial"/>
          <w:sz w:val="20"/>
          <w:szCs w:val="20"/>
        </w:rPr>
        <w:t xml:space="preserve">The meeting was called to order at </w:t>
      </w:r>
      <w:r w:rsidR="002A3FE3" w:rsidRPr="00C211DC">
        <w:rPr>
          <w:rFonts w:ascii="Arial" w:hAnsi="Arial" w:cs="Arial"/>
          <w:sz w:val="20"/>
          <w:szCs w:val="20"/>
        </w:rPr>
        <w:t>7</w:t>
      </w:r>
      <w:r w:rsidR="00562363">
        <w:rPr>
          <w:rFonts w:ascii="Arial" w:hAnsi="Arial" w:cs="Arial"/>
          <w:sz w:val="20"/>
          <w:szCs w:val="20"/>
        </w:rPr>
        <w:t>:</w:t>
      </w:r>
      <w:r w:rsidR="00677162">
        <w:rPr>
          <w:rFonts w:ascii="Arial" w:hAnsi="Arial" w:cs="Arial"/>
          <w:sz w:val="20"/>
          <w:szCs w:val="20"/>
        </w:rPr>
        <w:t>05</w:t>
      </w:r>
      <w:r w:rsidRPr="00C211DC">
        <w:rPr>
          <w:rFonts w:ascii="Arial" w:hAnsi="Arial" w:cs="Arial"/>
          <w:sz w:val="20"/>
          <w:szCs w:val="20"/>
        </w:rPr>
        <w:t xml:space="preserve">pm by President, </w:t>
      </w:r>
      <w:r w:rsidR="00023FB0" w:rsidRPr="00C211DC">
        <w:rPr>
          <w:rFonts w:ascii="Arial" w:hAnsi="Arial" w:cs="Arial"/>
          <w:sz w:val="20"/>
          <w:szCs w:val="20"/>
        </w:rPr>
        <w:t>Laurel Horn</w:t>
      </w:r>
      <w:r w:rsidR="004E1D39">
        <w:rPr>
          <w:rFonts w:ascii="Arial" w:hAnsi="Arial" w:cs="Arial"/>
          <w:sz w:val="20"/>
          <w:szCs w:val="20"/>
        </w:rPr>
        <w:t xml:space="preserve"> </w:t>
      </w:r>
    </w:p>
    <w:p w14:paraId="1098BA8F" w14:textId="77777777" w:rsidR="00562363" w:rsidRDefault="00562363" w:rsidP="00C211DC">
      <w:pPr>
        <w:spacing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5BE087A8" w14:textId="20A26210" w:rsidR="00C211DC" w:rsidRDefault="00C211DC" w:rsidP="00C211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b/>
          <w:color w:val="2F5496"/>
          <w:sz w:val="20"/>
          <w:szCs w:val="20"/>
        </w:rPr>
        <w:t>Welcome</w:t>
      </w:r>
      <w:r w:rsidR="00D168FE">
        <w:rPr>
          <w:rFonts w:ascii="Arial" w:hAnsi="Arial" w:cs="Arial"/>
          <w:b/>
          <w:color w:val="2F5496"/>
          <w:sz w:val="20"/>
          <w:szCs w:val="20"/>
        </w:rPr>
        <w:t xml:space="preserve"> &amp; Introductions</w:t>
      </w:r>
      <w:r w:rsidRPr="00C211DC">
        <w:rPr>
          <w:rFonts w:ascii="Arial" w:hAnsi="Arial" w:cs="Arial"/>
          <w:b/>
          <w:color w:val="2F5496"/>
          <w:sz w:val="20"/>
          <w:szCs w:val="20"/>
        </w:rPr>
        <w:t xml:space="preserve">: </w:t>
      </w:r>
      <w:r w:rsidRPr="00C211DC">
        <w:rPr>
          <w:rFonts w:ascii="Arial" w:hAnsi="Arial" w:cs="Arial"/>
          <w:sz w:val="20"/>
          <w:szCs w:val="20"/>
        </w:rPr>
        <w:t>Laurel welcomed all the parents to the PAC meeting</w:t>
      </w:r>
    </w:p>
    <w:p w14:paraId="7893B3A9" w14:textId="556064F0" w:rsidR="00D168FE" w:rsidRDefault="00D168FE" w:rsidP="00C211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0D1F7B" w14:textId="62FEA359" w:rsidR="00D168FE" w:rsidRPr="00E434CC" w:rsidRDefault="00D168FE" w:rsidP="00C211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F5496"/>
          <w:sz w:val="20"/>
          <w:szCs w:val="20"/>
        </w:rPr>
        <w:t xml:space="preserve">Approval </w:t>
      </w:r>
      <w:r w:rsidR="00E434CC">
        <w:rPr>
          <w:rFonts w:ascii="Arial" w:hAnsi="Arial" w:cs="Arial"/>
          <w:b/>
          <w:color w:val="2F5496"/>
          <w:sz w:val="20"/>
          <w:szCs w:val="20"/>
        </w:rPr>
        <w:t xml:space="preserve">of Minutes: </w:t>
      </w:r>
      <w:r w:rsidR="00562363">
        <w:rPr>
          <w:rFonts w:ascii="Arial" w:hAnsi="Arial" w:cs="Arial"/>
          <w:sz w:val="20"/>
          <w:szCs w:val="20"/>
        </w:rPr>
        <w:t xml:space="preserve">The </w:t>
      </w:r>
      <w:r w:rsidR="00255489">
        <w:rPr>
          <w:rFonts w:ascii="Arial" w:hAnsi="Arial" w:cs="Arial"/>
          <w:sz w:val="20"/>
          <w:szCs w:val="20"/>
        </w:rPr>
        <w:t>minutes of the December</w:t>
      </w:r>
      <w:r w:rsidR="00E434CC" w:rsidRPr="00374367">
        <w:rPr>
          <w:rFonts w:ascii="Arial" w:hAnsi="Arial" w:cs="Arial"/>
          <w:sz w:val="20"/>
          <w:szCs w:val="20"/>
        </w:rPr>
        <w:t xml:space="preserve"> 2020 meeting were accepted as presented</w:t>
      </w:r>
      <w:r w:rsidR="00DF69BE">
        <w:rPr>
          <w:rFonts w:ascii="Arial" w:hAnsi="Arial" w:cs="Arial"/>
          <w:sz w:val="20"/>
          <w:szCs w:val="20"/>
        </w:rPr>
        <w:t xml:space="preserve"> </w:t>
      </w:r>
    </w:p>
    <w:p w14:paraId="55B195AF" w14:textId="087D98CA" w:rsidR="001C2BA0" w:rsidRPr="00C211DC" w:rsidRDefault="001C2BA0" w:rsidP="001C2BA0">
      <w:pPr>
        <w:spacing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6928160E" w14:textId="16DEFF58" w:rsidR="00342ED5" w:rsidRDefault="00A50462" w:rsidP="00C941A7">
      <w:pPr>
        <w:spacing w:after="0" w:line="360" w:lineRule="auto"/>
        <w:rPr>
          <w:rFonts w:ascii="Arial" w:hAnsi="Arial" w:cs="Arial"/>
          <w:b/>
          <w:color w:val="2F5496"/>
          <w:sz w:val="20"/>
          <w:szCs w:val="20"/>
        </w:rPr>
      </w:pPr>
      <w:r w:rsidRPr="00C211DC">
        <w:rPr>
          <w:rFonts w:ascii="Arial" w:hAnsi="Arial" w:cs="Arial"/>
          <w:b/>
          <w:color w:val="2F5496"/>
          <w:sz w:val="20"/>
          <w:szCs w:val="20"/>
        </w:rPr>
        <w:t xml:space="preserve">Principal’s Report: (Mr. </w:t>
      </w:r>
      <w:r w:rsidR="00023FB0" w:rsidRPr="00C211DC">
        <w:rPr>
          <w:rFonts w:ascii="Arial" w:hAnsi="Arial" w:cs="Arial"/>
          <w:b/>
          <w:color w:val="2F5496"/>
          <w:sz w:val="20"/>
          <w:szCs w:val="20"/>
        </w:rPr>
        <w:t>Pacheco</w:t>
      </w:r>
      <w:r w:rsidRPr="00C211DC">
        <w:rPr>
          <w:rFonts w:ascii="Arial" w:hAnsi="Arial" w:cs="Arial"/>
          <w:b/>
          <w:color w:val="2F5496"/>
          <w:sz w:val="20"/>
          <w:szCs w:val="20"/>
        </w:rPr>
        <w:t xml:space="preserve">) </w:t>
      </w:r>
    </w:p>
    <w:p w14:paraId="4DD1173C" w14:textId="4F1FC24F" w:rsidR="00B311E7" w:rsidRDefault="00677162" w:rsidP="00B311E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431F">
        <w:rPr>
          <w:rFonts w:ascii="Arial" w:hAnsi="Arial" w:cs="Arial"/>
          <w:sz w:val="20"/>
          <w:szCs w:val="20"/>
        </w:rPr>
        <w:t>Before</w:t>
      </w:r>
      <w:r w:rsidR="0014431F">
        <w:rPr>
          <w:rFonts w:ascii="Arial" w:hAnsi="Arial" w:cs="Arial"/>
          <w:sz w:val="20"/>
          <w:szCs w:val="20"/>
        </w:rPr>
        <w:t xml:space="preserve"> the</w:t>
      </w:r>
      <w:r w:rsidRPr="0014431F">
        <w:rPr>
          <w:rFonts w:ascii="Arial" w:hAnsi="Arial" w:cs="Arial"/>
          <w:sz w:val="20"/>
          <w:szCs w:val="20"/>
        </w:rPr>
        <w:t xml:space="preserve"> break</w:t>
      </w:r>
      <w:r w:rsidR="0014431F">
        <w:rPr>
          <w:rFonts w:ascii="Arial" w:hAnsi="Arial" w:cs="Arial"/>
          <w:sz w:val="20"/>
          <w:szCs w:val="20"/>
        </w:rPr>
        <w:t>, Christ</w:t>
      </w:r>
      <w:r w:rsidRPr="0014431F">
        <w:rPr>
          <w:rFonts w:ascii="Arial" w:hAnsi="Arial" w:cs="Arial"/>
          <w:sz w:val="20"/>
          <w:szCs w:val="20"/>
        </w:rPr>
        <w:t>mas week was a great ex</w:t>
      </w:r>
      <w:r w:rsidR="00B311E7">
        <w:rPr>
          <w:rFonts w:ascii="Arial" w:hAnsi="Arial" w:cs="Arial"/>
          <w:sz w:val="20"/>
          <w:szCs w:val="20"/>
        </w:rPr>
        <w:t>perience for students &amp; staff. There was a d</w:t>
      </w:r>
      <w:r w:rsidRPr="0014431F">
        <w:rPr>
          <w:rFonts w:ascii="Arial" w:hAnsi="Arial" w:cs="Arial"/>
          <w:sz w:val="20"/>
          <w:szCs w:val="20"/>
        </w:rPr>
        <w:t>oo</w:t>
      </w:r>
      <w:r w:rsidR="00FD744F">
        <w:rPr>
          <w:rFonts w:ascii="Arial" w:hAnsi="Arial" w:cs="Arial"/>
          <w:sz w:val="20"/>
          <w:szCs w:val="20"/>
        </w:rPr>
        <w:t xml:space="preserve">r decorating contest, </w:t>
      </w:r>
      <w:r w:rsidR="00B311E7">
        <w:rPr>
          <w:rFonts w:ascii="Arial" w:hAnsi="Arial" w:cs="Arial"/>
          <w:sz w:val="20"/>
          <w:szCs w:val="20"/>
        </w:rPr>
        <w:t>different theme day</w:t>
      </w:r>
      <w:r w:rsidR="00FD744F">
        <w:rPr>
          <w:rFonts w:ascii="Arial" w:hAnsi="Arial" w:cs="Arial"/>
          <w:sz w:val="20"/>
          <w:szCs w:val="20"/>
        </w:rPr>
        <w:t>s</w:t>
      </w:r>
      <w:r w:rsidRPr="0014431F">
        <w:rPr>
          <w:rFonts w:ascii="Arial" w:hAnsi="Arial" w:cs="Arial"/>
          <w:sz w:val="20"/>
          <w:szCs w:val="20"/>
        </w:rPr>
        <w:t>,</w:t>
      </w:r>
      <w:r w:rsidR="00B311E7">
        <w:rPr>
          <w:rFonts w:ascii="Arial" w:hAnsi="Arial" w:cs="Arial"/>
          <w:sz w:val="20"/>
          <w:szCs w:val="20"/>
        </w:rPr>
        <w:t xml:space="preserve"> a</w:t>
      </w:r>
      <w:r w:rsidRPr="0014431F">
        <w:rPr>
          <w:rFonts w:ascii="Arial" w:hAnsi="Arial" w:cs="Arial"/>
          <w:sz w:val="20"/>
          <w:szCs w:val="20"/>
        </w:rPr>
        <w:t xml:space="preserve"> smaller pancake breakfast, staff activity. </w:t>
      </w:r>
      <w:r w:rsidR="00B311E7">
        <w:rPr>
          <w:rFonts w:ascii="Arial" w:hAnsi="Arial" w:cs="Arial"/>
          <w:sz w:val="20"/>
          <w:szCs w:val="20"/>
        </w:rPr>
        <w:t>They were n</w:t>
      </w:r>
      <w:r w:rsidRPr="0014431F">
        <w:rPr>
          <w:rFonts w:ascii="Arial" w:hAnsi="Arial" w:cs="Arial"/>
          <w:sz w:val="20"/>
          <w:szCs w:val="20"/>
        </w:rPr>
        <w:t xml:space="preserve">ice distractions. </w:t>
      </w:r>
      <w:r w:rsidR="00B311E7">
        <w:rPr>
          <w:rFonts w:ascii="Arial" w:hAnsi="Arial" w:cs="Arial"/>
          <w:sz w:val="20"/>
          <w:szCs w:val="20"/>
        </w:rPr>
        <w:t>Would like to give a big t</w:t>
      </w:r>
      <w:r w:rsidRPr="0014431F">
        <w:rPr>
          <w:rFonts w:ascii="Arial" w:hAnsi="Arial" w:cs="Arial"/>
          <w:sz w:val="20"/>
          <w:szCs w:val="20"/>
        </w:rPr>
        <w:t>hank</w:t>
      </w:r>
      <w:r w:rsidR="00B311E7">
        <w:rPr>
          <w:rFonts w:ascii="Arial" w:hAnsi="Arial" w:cs="Arial"/>
          <w:sz w:val="20"/>
          <w:szCs w:val="20"/>
        </w:rPr>
        <w:t xml:space="preserve"> you to</w:t>
      </w:r>
      <w:r w:rsidRPr="0014431F">
        <w:rPr>
          <w:rFonts w:ascii="Arial" w:hAnsi="Arial" w:cs="Arial"/>
          <w:sz w:val="20"/>
          <w:szCs w:val="20"/>
        </w:rPr>
        <w:t xml:space="preserve"> grad counsel who were instrumental in organizing </w:t>
      </w:r>
      <w:r w:rsidR="00B311E7">
        <w:rPr>
          <w:rFonts w:ascii="Arial" w:hAnsi="Arial" w:cs="Arial"/>
          <w:sz w:val="20"/>
          <w:szCs w:val="20"/>
        </w:rPr>
        <w:t>that week. Also would like to t</w:t>
      </w:r>
      <w:r w:rsidRPr="0014431F">
        <w:rPr>
          <w:rFonts w:ascii="Arial" w:hAnsi="Arial" w:cs="Arial"/>
          <w:sz w:val="20"/>
          <w:szCs w:val="20"/>
        </w:rPr>
        <w:t>han</w:t>
      </w:r>
      <w:r w:rsidR="00B311E7">
        <w:rPr>
          <w:rFonts w:ascii="Arial" w:hAnsi="Arial" w:cs="Arial"/>
          <w:sz w:val="20"/>
          <w:szCs w:val="20"/>
        </w:rPr>
        <w:t xml:space="preserve">k staff, students and especially Mr. </w:t>
      </w:r>
      <w:r w:rsidRPr="0014431F">
        <w:rPr>
          <w:rFonts w:ascii="Arial" w:hAnsi="Arial" w:cs="Arial"/>
          <w:sz w:val="20"/>
          <w:szCs w:val="20"/>
        </w:rPr>
        <w:t>Powell for putting together the video in lieu of the assembly.</w:t>
      </w:r>
    </w:p>
    <w:p w14:paraId="75F08AF9" w14:textId="77777777" w:rsidR="00B311E7" w:rsidRDefault="00B311E7" w:rsidP="00B311E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 tough start back after the break. There was the</w:t>
      </w:r>
      <w:r w:rsidR="00677162" w:rsidRPr="0014431F">
        <w:rPr>
          <w:rFonts w:ascii="Arial" w:hAnsi="Arial" w:cs="Arial"/>
          <w:sz w:val="20"/>
          <w:szCs w:val="20"/>
        </w:rPr>
        <w:t xml:space="preserve"> loss of</w:t>
      </w:r>
      <w:r w:rsidR="002D41C9" w:rsidRPr="0014431F">
        <w:rPr>
          <w:rFonts w:ascii="Arial" w:hAnsi="Arial" w:cs="Arial"/>
          <w:sz w:val="20"/>
          <w:szCs w:val="20"/>
        </w:rPr>
        <w:t xml:space="preserve"> a</w:t>
      </w:r>
      <w:r w:rsidR="00677162" w:rsidRPr="0014431F">
        <w:rPr>
          <w:rFonts w:ascii="Arial" w:hAnsi="Arial" w:cs="Arial"/>
          <w:sz w:val="20"/>
          <w:szCs w:val="20"/>
        </w:rPr>
        <w:t xml:space="preserve"> grad and another grad </w:t>
      </w:r>
      <w:r>
        <w:rPr>
          <w:rFonts w:ascii="Arial" w:hAnsi="Arial" w:cs="Arial"/>
          <w:sz w:val="20"/>
          <w:szCs w:val="20"/>
        </w:rPr>
        <w:t xml:space="preserve">who was </w:t>
      </w:r>
      <w:r w:rsidR="00677162" w:rsidRPr="0014431F">
        <w:rPr>
          <w:rFonts w:ascii="Arial" w:hAnsi="Arial" w:cs="Arial"/>
          <w:sz w:val="20"/>
          <w:szCs w:val="20"/>
        </w:rPr>
        <w:t>seriously injured in</w:t>
      </w:r>
      <w:r>
        <w:rPr>
          <w:rFonts w:ascii="Arial" w:hAnsi="Arial" w:cs="Arial"/>
          <w:sz w:val="20"/>
          <w:szCs w:val="20"/>
        </w:rPr>
        <w:t xml:space="preserve"> an accident. It was quite</w:t>
      </w:r>
      <w:r w:rsidR="00677162" w:rsidRPr="0014431F">
        <w:rPr>
          <w:rFonts w:ascii="Arial" w:hAnsi="Arial" w:cs="Arial"/>
          <w:sz w:val="20"/>
          <w:szCs w:val="20"/>
        </w:rPr>
        <w:t xml:space="preserve"> difficult</w:t>
      </w:r>
      <w:r>
        <w:rPr>
          <w:rFonts w:ascii="Arial" w:hAnsi="Arial" w:cs="Arial"/>
          <w:sz w:val="20"/>
          <w:szCs w:val="20"/>
        </w:rPr>
        <w:t xml:space="preserve"> for the school community</w:t>
      </w:r>
      <w:r w:rsidR="00677162" w:rsidRPr="0014431F">
        <w:rPr>
          <w:rFonts w:ascii="Arial" w:hAnsi="Arial" w:cs="Arial"/>
          <w:sz w:val="20"/>
          <w:szCs w:val="20"/>
        </w:rPr>
        <w:t xml:space="preserve"> to come back to that. </w:t>
      </w:r>
    </w:p>
    <w:p w14:paraId="1B619FD4" w14:textId="3735F6D4" w:rsidR="00B311E7" w:rsidRDefault="00B311E7" w:rsidP="00B311E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there is some light at the end of the tunnel with a v</w:t>
      </w:r>
      <w:r w:rsidR="00677162" w:rsidRPr="0014431F">
        <w:rPr>
          <w:rFonts w:ascii="Arial" w:hAnsi="Arial" w:cs="Arial"/>
          <w:sz w:val="20"/>
          <w:szCs w:val="20"/>
        </w:rPr>
        <w:t>accine</w:t>
      </w:r>
      <w:r w:rsidR="00FD74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we do f</w:t>
      </w:r>
      <w:r w:rsidR="00677162" w:rsidRPr="0014431F">
        <w:rPr>
          <w:rFonts w:ascii="Arial" w:hAnsi="Arial" w:cs="Arial"/>
          <w:sz w:val="20"/>
          <w:szCs w:val="20"/>
        </w:rPr>
        <w:t>oresee these</w:t>
      </w:r>
      <w:r>
        <w:rPr>
          <w:rFonts w:ascii="Arial" w:hAnsi="Arial" w:cs="Arial"/>
          <w:sz w:val="20"/>
          <w:szCs w:val="20"/>
        </w:rPr>
        <w:t xml:space="preserve"> health and safety</w:t>
      </w:r>
      <w:r w:rsidR="00677162" w:rsidRPr="0014431F">
        <w:rPr>
          <w:rFonts w:ascii="Arial" w:hAnsi="Arial" w:cs="Arial"/>
          <w:sz w:val="20"/>
          <w:szCs w:val="20"/>
        </w:rPr>
        <w:t xml:space="preserve"> protocols</w:t>
      </w:r>
      <w:r>
        <w:rPr>
          <w:rFonts w:ascii="Arial" w:hAnsi="Arial" w:cs="Arial"/>
          <w:sz w:val="20"/>
          <w:szCs w:val="20"/>
        </w:rPr>
        <w:t xml:space="preserve"> to be in place for some time still.</w:t>
      </w:r>
      <w:r w:rsidR="00677162" w:rsidRPr="0014431F">
        <w:rPr>
          <w:rFonts w:ascii="Arial" w:hAnsi="Arial" w:cs="Arial"/>
          <w:sz w:val="20"/>
          <w:szCs w:val="20"/>
        </w:rPr>
        <w:t xml:space="preserve"> </w:t>
      </w:r>
      <w:r w:rsidR="00FD744F">
        <w:rPr>
          <w:rFonts w:ascii="Arial" w:hAnsi="Arial" w:cs="Arial"/>
          <w:sz w:val="20"/>
          <w:szCs w:val="20"/>
        </w:rPr>
        <w:t>Need to ensure they continue to be followed; staff and students have been doing a great job at this.</w:t>
      </w:r>
    </w:p>
    <w:p w14:paraId="6E59824F" w14:textId="482BCF58" w:rsidR="00B311E7" w:rsidRDefault="00B311E7" w:rsidP="00B311E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end of</w:t>
      </w:r>
      <w:r w:rsidR="00FD744F">
        <w:rPr>
          <w:rFonts w:ascii="Arial" w:hAnsi="Arial" w:cs="Arial"/>
          <w:sz w:val="20"/>
          <w:szCs w:val="20"/>
        </w:rPr>
        <w:t xml:space="preserve"> Quarter 2 is</w:t>
      </w:r>
      <w:r>
        <w:rPr>
          <w:rFonts w:ascii="Arial" w:hAnsi="Arial" w:cs="Arial"/>
          <w:sz w:val="20"/>
          <w:szCs w:val="20"/>
        </w:rPr>
        <w:t xml:space="preserve"> fast approaching. The grade 8</w:t>
      </w:r>
      <w:r w:rsidR="00FD744F">
        <w:rPr>
          <w:rFonts w:ascii="Arial" w:hAnsi="Arial" w:cs="Arial"/>
          <w:sz w:val="20"/>
          <w:szCs w:val="20"/>
        </w:rPr>
        <w:t>s</w:t>
      </w:r>
      <w:r w:rsidR="00677162" w:rsidRPr="0014431F">
        <w:rPr>
          <w:rFonts w:ascii="Arial" w:hAnsi="Arial" w:cs="Arial"/>
          <w:sz w:val="20"/>
          <w:szCs w:val="20"/>
        </w:rPr>
        <w:t>have been in semester courses</w:t>
      </w:r>
      <w:r>
        <w:rPr>
          <w:rFonts w:ascii="Arial" w:hAnsi="Arial" w:cs="Arial"/>
          <w:sz w:val="20"/>
          <w:szCs w:val="20"/>
        </w:rPr>
        <w:t xml:space="preserve"> with the same group since September. This</w:t>
      </w:r>
      <w:r w:rsidR="00677162" w:rsidRPr="0014431F">
        <w:rPr>
          <w:rFonts w:ascii="Arial" w:hAnsi="Arial" w:cs="Arial"/>
          <w:sz w:val="20"/>
          <w:szCs w:val="20"/>
        </w:rPr>
        <w:t xml:space="preserve"> will come to a close</w:t>
      </w:r>
      <w:r>
        <w:rPr>
          <w:rFonts w:ascii="Arial" w:hAnsi="Arial" w:cs="Arial"/>
          <w:sz w:val="20"/>
          <w:szCs w:val="20"/>
        </w:rPr>
        <w:t xml:space="preserve">, and they will move into their next semester and group of classmates. Only 2 weeks left to end of quarter. I would </w:t>
      </w:r>
      <w:r w:rsidR="00677162" w:rsidRPr="0014431F">
        <w:rPr>
          <w:rFonts w:ascii="Arial" w:hAnsi="Arial" w:cs="Arial"/>
          <w:sz w:val="20"/>
          <w:szCs w:val="20"/>
        </w:rPr>
        <w:t>encourage pa</w:t>
      </w:r>
      <w:r>
        <w:rPr>
          <w:rFonts w:ascii="Arial" w:hAnsi="Arial" w:cs="Arial"/>
          <w:sz w:val="20"/>
          <w:szCs w:val="20"/>
        </w:rPr>
        <w:t>rents to connect with teachers to check on the status of student</w:t>
      </w:r>
      <w:r w:rsidR="00FD744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; </w:t>
      </w:r>
      <w:r w:rsidR="00677162" w:rsidRPr="0014431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ach out to case managers if there is an</w:t>
      </w:r>
      <w:r w:rsidR="00677162" w:rsidRPr="0014431F">
        <w:rPr>
          <w:rFonts w:ascii="Arial" w:hAnsi="Arial" w:cs="Arial"/>
          <w:sz w:val="20"/>
          <w:szCs w:val="20"/>
        </w:rPr>
        <w:t xml:space="preserve"> IEP, or counsellor or VP if needed. Homework club is</w:t>
      </w:r>
      <w:r>
        <w:rPr>
          <w:rFonts w:ascii="Arial" w:hAnsi="Arial" w:cs="Arial"/>
          <w:sz w:val="20"/>
          <w:szCs w:val="20"/>
        </w:rPr>
        <w:t xml:space="preserve"> available for extra assistance</w:t>
      </w:r>
      <w:r w:rsidR="00677162" w:rsidRPr="0014431F">
        <w:rPr>
          <w:rFonts w:ascii="Arial" w:hAnsi="Arial" w:cs="Arial"/>
          <w:sz w:val="20"/>
          <w:szCs w:val="20"/>
        </w:rPr>
        <w:t xml:space="preserve"> before &amp; after school</w:t>
      </w:r>
      <w:r>
        <w:rPr>
          <w:rFonts w:ascii="Arial" w:hAnsi="Arial" w:cs="Arial"/>
          <w:sz w:val="20"/>
          <w:szCs w:val="20"/>
        </w:rPr>
        <w:t>, from</w:t>
      </w:r>
      <w:r w:rsidR="00677162" w:rsidRPr="0014431F"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>am</w:t>
      </w:r>
      <w:r w:rsidR="00677162" w:rsidRPr="0014431F">
        <w:rPr>
          <w:rFonts w:ascii="Arial" w:hAnsi="Arial" w:cs="Arial"/>
          <w:sz w:val="20"/>
          <w:szCs w:val="20"/>
        </w:rPr>
        <w:t xml:space="preserve"> – 8:30</w:t>
      </w:r>
      <w:r>
        <w:rPr>
          <w:rFonts w:ascii="Arial" w:hAnsi="Arial" w:cs="Arial"/>
          <w:sz w:val="20"/>
          <w:szCs w:val="20"/>
        </w:rPr>
        <w:t>am</w:t>
      </w:r>
      <w:r w:rsidR="00677162" w:rsidRPr="0014431F">
        <w:rPr>
          <w:rFonts w:ascii="Arial" w:hAnsi="Arial" w:cs="Arial"/>
          <w:sz w:val="20"/>
          <w:szCs w:val="20"/>
        </w:rPr>
        <w:t xml:space="preserve"> and 2</w:t>
      </w:r>
      <w:r>
        <w:rPr>
          <w:rFonts w:ascii="Arial" w:hAnsi="Arial" w:cs="Arial"/>
          <w:sz w:val="20"/>
          <w:szCs w:val="20"/>
        </w:rPr>
        <w:t>pm</w:t>
      </w:r>
      <w:r w:rsidR="00677162" w:rsidRPr="0014431F">
        <w:rPr>
          <w:rFonts w:ascii="Arial" w:hAnsi="Arial" w:cs="Arial"/>
          <w:sz w:val="20"/>
          <w:szCs w:val="20"/>
        </w:rPr>
        <w:t xml:space="preserve"> – 2:30</w:t>
      </w:r>
      <w:r>
        <w:rPr>
          <w:rFonts w:ascii="Arial" w:hAnsi="Arial" w:cs="Arial"/>
          <w:sz w:val="20"/>
          <w:szCs w:val="20"/>
        </w:rPr>
        <w:t xml:space="preserve">pm, with </w:t>
      </w:r>
      <w:r w:rsidR="00677162" w:rsidRPr="0014431F">
        <w:rPr>
          <w:rFonts w:ascii="Arial" w:hAnsi="Arial" w:cs="Arial"/>
          <w:sz w:val="20"/>
          <w:szCs w:val="20"/>
        </w:rPr>
        <w:t xml:space="preserve">staff there to support. </w:t>
      </w:r>
    </w:p>
    <w:p w14:paraId="1B2E6396" w14:textId="58D0A7A0" w:rsidR="00B311E7" w:rsidRDefault="00B311E7" w:rsidP="00B311E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has been an </w:t>
      </w:r>
      <w:r w:rsidR="00677162" w:rsidRPr="0014431F">
        <w:rPr>
          <w:rFonts w:ascii="Arial" w:hAnsi="Arial" w:cs="Arial"/>
          <w:sz w:val="20"/>
          <w:szCs w:val="20"/>
        </w:rPr>
        <w:t>Increase in vandalism in</w:t>
      </w:r>
      <w:r w:rsidR="00FD744F">
        <w:rPr>
          <w:rFonts w:ascii="Arial" w:hAnsi="Arial" w:cs="Arial"/>
          <w:sz w:val="20"/>
          <w:szCs w:val="20"/>
        </w:rPr>
        <w:t xml:space="preserve"> and around the</w:t>
      </w:r>
      <w:r w:rsidR="00677162" w:rsidRPr="0014431F">
        <w:rPr>
          <w:rFonts w:ascii="Arial" w:hAnsi="Arial" w:cs="Arial"/>
          <w:sz w:val="20"/>
          <w:szCs w:val="20"/>
        </w:rPr>
        <w:t xml:space="preserve"> school. Spray painting occurred on the school</w:t>
      </w:r>
      <w:r w:rsidR="00FD744F">
        <w:rPr>
          <w:rFonts w:ascii="Arial" w:hAnsi="Arial" w:cs="Arial"/>
          <w:sz w:val="20"/>
          <w:szCs w:val="20"/>
        </w:rPr>
        <w:t xml:space="preserve"> grounds</w:t>
      </w:r>
      <w:r w:rsidR="00677162" w:rsidRPr="0014431F">
        <w:rPr>
          <w:rFonts w:ascii="Arial" w:hAnsi="Arial" w:cs="Arial"/>
          <w:sz w:val="20"/>
          <w:szCs w:val="20"/>
        </w:rPr>
        <w:t xml:space="preserve"> and in bathrooms. </w:t>
      </w:r>
    </w:p>
    <w:p w14:paraId="2F0CB9CD" w14:textId="5F34714B" w:rsidR="00562363" w:rsidRDefault="00562363" w:rsidP="00D06521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4215E91D" w14:textId="581EC231" w:rsidR="00A50462" w:rsidRPr="00C211DC" w:rsidRDefault="00A50462" w:rsidP="00D06521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  <w:r w:rsidRPr="00C211DC">
        <w:rPr>
          <w:rFonts w:ascii="Arial" w:hAnsi="Arial" w:cs="Arial"/>
          <w:b/>
          <w:color w:val="2F5496"/>
          <w:sz w:val="20"/>
          <w:szCs w:val="20"/>
        </w:rPr>
        <w:t>President’s Report: (</w:t>
      </w:r>
      <w:r w:rsidR="00936A25" w:rsidRPr="00C211DC">
        <w:rPr>
          <w:rFonts w:ascii="Arial" w:hAnsi="Arial" w:cs="Arial"/>
          <w:b/>
          <w:color w:val="2F5496"/>
          <w:sz w:val="20"/>
          <w:szCs w:val="20"/>
        </w:rPr>
        <w:t>L. Horn</w:t>
      </w:r>
      <w:r w:rsidRPr="00C211DC">
        <w:rPr>
          <w:rFonts w:ascii="Arial" w:hAnsi="Arial" w:cs="Arial"/>
          <w:b/>
          <w:color w:val="2F5496"/>
          <w:sz w:val="20"/>
          <w:szCs w:val="20"/>
        </w:rPr>
        <w:t xml:space="preserve">)  </w:t>
      </w:r>
    </w:p>
    <w:p w14:paraId="3417E4C1" w14:textId="3F09CD56" w:rsidR="006150AB" w:rsidRPr="005023D3" w:rsidRDefault="005023D3" w:rsidP="005023D3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023D3">
        <w:rPr>
          <w:rFonts w:ascii="Arial" w:hAnsi="Arial" w:cs="Arial"/>
          <w:sz w:val="20"/>
          <w:szCs w:val="20"/>
        </w:rPr>
        <w:t>The o</w:t>
      </w:r>
      <w:r w:rsidR="0014431F" w:rsidRPr="005023D3">
        <w:rPr>
          <w:rFonts w:ascii="Arial" w:hAnsi="Arial" w:cs="Arial"/>
          <w:sz w:val="20"/>
          <w:szCs w:val="20"/>
        </w:rPr>
        <w:t>u</w:t>
      </w:r>
      <w:r w:rsidR="006150AB" w:rsidRPr="005023D3">
        <w:rPr>
          <w:rFonts w:ascii="Arial" w:hAnsi="Arial" w:cs="Arial"/>
          <w:sz w:val="20"/>
          <w:szCs w:val="20"/>
        </w:rPr>
        <w:t>tdoor learning spaces project</w:t>
      </w:r>
      <w:r>
        <w:rPr>
          <w:rFonts w:ascii="Arial" w:hAnsi="Arial" w:cs="Arial"/>
          <w:sz w:val="20"/>
          <w:szCs w:val="20"/>
        </w:rPr>
        <w:t xml:space="preserve"> is</w:t>
      </w:r>
      <w:r w:rsidR="006150AB" w:rsidRPr="005023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still being worked on. Any funding requests need to be submitted by </w:t>
      </w:r>
      <w:r w:rsidR="006150AB" w:rsidRPr="005023D3">
        <w:rPr>
          <w:rFonts w:ascii="Arial" w:hAnsi="Arial" w:cs="Arial"/>
          <w:sz w:val="20"/>
          <w:szCs w:val="20"/>
        </w:rPr>
        <w:t>principals</w:t>
      </w:r>
      <w:r>
        <w:rPr>
          <w:rFonts w:ascii="Arial" w:hAnsi="Arial" w:cs="Arial"/>
          <w:sz w:val="20"/>
          <w:szCs w:val="20"/>
        </w:rPr>
        <w:t>.</w:t>
      </w:r>
      <w:r w:rsidR="002D41C9" w:rsidRPr="005023D3">
        <w:rPr>
          <w:rFonts w:ascii="Arial" w:hAnsi="Arial" w:cs="Arial"/>
          <w:sz w:val="20"/>
          <w:szCs w:val="20"/>
        </w:rPr>
        <w:t xml:space="preserve"> There are a number of schools asking for funding</w:t>
      </w:r>
      <w:r>
        <w:rPr>
          <w:rFonts w:ascii="Arial" w:hAnsi="Arial" w:cs="Arial"/>
          <w:sz w:val="20"/>
          <w:szCs w:val="20"/>
        </w:rPr>
        <w:t xml:space="preserve"> for an outdoor space</w:t>
      </w:r>
      <w:r w:rsidR="002D41C9" w:rsidRPr="005023D3">
        <w:rPr>
          <w:rFonts w:ascii="Arial" w:hAnsi="Arial" w:cs="Arial"/>
          <w:sz w:val="20"/>
          <w:szCs w:val="20"/>
        </w:rPr>
        <w:t>; applicatio</w:t>
      </w:r>
      <w:r>
        <w:rPr>
          <w:rFonts w:ascii="Arial" w:hAnsi="Arial" w:cs="Arial"/>
          <w:sz w:val="20"/>
          <w:szCs w:val="20"/>
        </w:rPr>
        <w:t>ns will be reviewed in January, so we need to move quickly on gathering the information to have our request submitted.</w:t>
      </w:r>
    </w:p>
    <w:p w14:paraId="65A2E521" w14:textId="42057317" w:rsidR="00AF5D50" w:rsidRPr="005023D3" w:rsidRDefault="006150AB" w:rsidP="005023D3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023D3">
        <w:rPr>
          <w:rFonts w:ascii="Arial" w:hAnsi="Arial" w:cs="Arial"/>
          <w:sz w:val="20"/>
          <w:szCs w:val="20"/>
        </w:rPr>
        <w:t>Dean has asked around</w:t>
      </w:r>
      <w:r w:rsidR="005023D3">
        <w:rPr>
          <w:rFonts w:ascii="Arial" w:hAnsi="Arial" w:cs="Arial"/>
          <w:sz w:val="20"/>
          <w:szCs w:val="20"/>
        </w:rPr>
        <w:t xml:space="preserve"> to the staff</w:t>
      </w:r>
      <w:r w:rsidRPr="005023D3">
        <w:rPr>
          <w:rFonts w:ascii="Arial" w:hAnsi="Arial" w:cs="Arial"/>
          <w:sz w:val="20"/>
          <w:szCs w:val="20"/>
        </w:rPr>
        <w:t xml:space="preserve"> and the 1st option was most interesting to staff</w:t>
      </w:r>
      <w:r w:rsidR="005023D3">
        <w:rPr>
          <w:rFonts w:ascii="Arial" w:hAnsi="Arial" w:cs="Arial"/>
          <w:sz w:val="20"/>
          <w:szCs w:val="20"/>
        </w:rPr>
        <w:t>, the</w:t>
      </w:r>
      <w:r w:rsidRPr="005023D3">
        <w:rPr>
          <w:rFonts w:ascii="Arial" w:hAnsi="Arial" w:cs="Arial"/>
          <w:sz w:val="20"/>
          <w:szCs w:val="20"/>
        </w:rPr>
        <w:t xml:space="preserve"> L shaped roofing wi</w:t>
      </w:r>
      <w:r w:rsidR="005023D3">
        <w:rPr>
          <w:rFonts w:ascii="Arial" w:hAnsi="Arial" w:cs="Arial"/>
          <w:sz w:val="20"/>
          <w:szCs w:val="20"/>
        </w:rPr>
        <w:t>th skylights, attached to wall. S</w:t>
      </w:r>
      <w:r w:rsidRPr="005023D3">
        <w:rPr>
          <w:rFonts w:ascii="Arial" w:hAnsi="Arial" w:cs="Arial"/>
          <w:sz w:val="20"/>
          <w:szCs w:val="20"/>
        </w:rPr>
        <w:t>taff have also requested picnic tables (est. cost $25,000, we will get an exact quote so Dean can formally submit our funding request)</w:t>
      </w:r>
      <w:r w:rsidR="002D41C9" w:rsidRPr="005023D3">
        <w:rPr>
          <w:rFonts w:ascii="Arial" w:hAnsi="Arial" w:cs="Arial"/>
          <w:sz w:val="20"/>
          <w:szCs w:val="20"/>
        </w:rPr>
        <w:t>. Anything over $5000 requires multiple quotes</w:t>
      </w:r>
      <w:r w:rsidR="005023D3">
        <w:rPr>
          <w:rFonts w:ascii="Arial" w:hAnsi="Arial" w:cs="Arial"/>
          <w:sz w:val="20"/>
          <w:szCs w:val="20"/>
        </w:rPr>
        <w:t>.</w:t>
      </w:r>
    </w:p>
    <w:p w14:paraId="6FE02E7C" w14:textId="60D71C71" w:rsidR="00A8754B" w:rsidRDefault="00A8754B" w:rsidP="00A8754B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  <w:r w:rsidRPr="00A8754B">
        <w:rPr>
          <w:rFonts w:ascii="Arial" w:hAnsi="Arial" w:cs="Arial"/>
          <w:b/>
          <w:color w:val="2F5496"/>
          <w:sz w:val="20"/>
          <w:szCs w:val="20"/>
        </w:rPr>
        <w:t>Treasurer report</w:t>
      </w:r>
      <w:r w:rsidR="00175B24">
        <w:rPr>
          <w:rFonts w:ascii="Arial" w:hAnsi="Arial" w:cs="Arial"/>
          <w:b/>
          <w:color w:val="2F5496"/>
          <w:sz w:val="20"/>
          <w:szCs w:val="20"/>
        </w:rPr>
        <w:t xml:space="preserve"> (current balances)</w:t>
      </w:r>
      <w:r w:rsidRPr="00A8754B">
        <w:rPr>
          <w:rFonts w:ascii="Arial" w:hAnsi="Arial" w:cs="Arial"/>
          <w:b/>
          <w:color w:val="2F5496"/>
          <w:sz w:val="20"/>
          <w:szCs w:val="20"/>
        </w:rPr>
        <w:t xml:space="preserve"> (Sarah)</w:t>
      </w:r>
    </w:p>
    <w:p w14:paraId="7C55DB0A" w14:textId="01C1A5A6" w:rsidR="004C37F0" w:rsidRPr="0006693B" w:rsidRDefault="004C37F0" w:rsidP="004C37F0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6693B">
        <w:rPr>
          <w:rFonts w:ascii="Arial" w:hAnsi="Arial" w:cs="Arial"/>
          <w:sz w:val="20"/>
          <w:szCs w:val="20"/>
        </w:rPr>
        <w:t xml:space="preserve">Gaming Account Balance as at </w:t>
      </w:r>
      <w:r w:rsidR="002D41C9">
        <w:rPr>
          <w:rFonts w:ascii="Arial" w:hAnsi="Arial" w:cs="Arial"/>
          <w:sz w:val="20"/>
          <w:szCs w:val="20"/>
        </w:rPr>
        <w:t>Dec</w:t>
      </w:r>
      <w:r w:rsidR="00206D40">
        <w:rPr>
          <w:rFonts w:ascii="Arial" w:hAnsi="Arial" w:cs="Arial"/>
          <w:sz w:val="20"/>
          <w:szCs w:val="20"/>
        </w:rPr>
        <w:t>. 31</w:t>
      </w:r>
      <w:r w:rsidR="0006693B">
        <w:rPr>
          <w:rFonts w:ascii="Arial" w:hAnsi="Arial" w:cs="Arial"/>
          <w:sz w:val="20"/>
          <w:szCs w:val="20"/>
        </w:rPr>
        <w:t>, 2020,</w:t>
      </w:r>
      <w:r w:rsidR="00A029D9">
        <w:rPr>
          <w:rFonts w:ascii="Arial" w:hAnsi="Arial" w:cs="Arial"/>
          <w:sz w:val="20"/>
          <w:szCs w:val="20"/>
        </w:rPr>
        <w:t xml:space="preserve"> $19</w:t>
      </w:r>
      <w:r w:rsidRPr="0006693B">
        <w:rPr>
          <w:rFonts w:ascii="Arial" w:hAnsi="Arial" w:cs="Arial"/>
          <w:sz w:val="20"/>
          <w:szCs w:val="20"/>
        </w:rPr>
        <w:t>,</w:t>
      </w:r>
      <w:r w:rsidR="00A029D9">
        <w:rPr>
          <w:rFonts w:ascii="Arial" w:hAnsi="Arial" w:cs="Arial"/>
          <w:sz w:val="20"/>
          <w:szCs w:val="20"/>
        </w:rPr>
        <w:t>522.92</w:t>
      </w:r>
    </w:p>
    <w:p w14:paraId="2D3E751A" w14:textId="110E4CB9" w:rsidR="004C37F0" w:rsidRDefault="004C37F0" w:rsidP="004C37F0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6693B">
        <w:rPr>
          <w:rFonts w:ascii="Arial" w:hAnsi="Arial" w:cs="Arial"/>
          <w:sz w:val="20"/>
          <w:szCs w:val="20"/>
        </w:rPr>
        <w:lastRenderedPageBreak/>
        <w:t xml:space="preserve">General Account Balance as at </w:t>
      </w:r>
      <w:r w:rsidR="00CA528C">
        <w:rPr>
          <w:rFonts w:ascii="Arial" w:hAnsi="Arial" w:cs="Arial"/>
          <w:sz w:val="20"/>
          <w:szCs w:val="20"/>
        </w:rPr>
        <w:t>Dec</w:t>
      </w:r>
      <w:r w:rsidR="00206D40">
        <w:rPr>
          <w:rFonts w:ascii="Arial" w:hAnsi="Arial" w:cs="Arial"/>
          <w:sz w:val="20"/>
          <w:szCs w:val="20"/>
        </w:rPr>
        <w:t>. 31</w:t>
      </w:r>
      <w:r w:rsidR="0006693B">
        <w:rPr>
          <w:rFonts w:ascii="Arial" w:hAnsi="Arial" w:cs="Arial"/>
          <w:sz w:val="20"/>
          <w:szCs w:val="20"/>
        </w:rPr>
        <w:t>, 2020,</w:t>
      </w:r>
      <w:r w:rsidR="0006693B" w:rsidRPr="0006693B">
        <w:rPr>
          <w:rFonts w:ascii="Arial" w:hAnsi="Arial" w:cs="Arial"/>
          <w:sz w:val="20"/>
          <w:szCs w:val="20"/>
        </w:rPr>
        <w:t xml:space="preserve"> </w:t>
      </w:r>
      <w:r w:rsidR="00A029D9">
        <w:rPr>
          <w:rFonts w:ascii="Arial" w:hAnsi="Arial" w:cs="Arial"/>
          <w:sz w:val="20"/>
          <w:szCs w:val="20"/>
        </w:rPr>
        <w:t>$3,095.20 plus $205 in school fees still with Barb</w:t>
      </w:r>
      <w:r w:rsidR="00AF5D50">
        <w:rPr>
          <w:rFonts w:ascii="Arial" w:hAnsi="Arial" w:cs="Arial"/>
          <w:sz w:val="20"/>
          <w:szCs w:val="20"/>
        </w:rPr>
        <w:t xml:space="preserve"> (</w:t>
      </w:r>
      <w:r w:rsidR="001D673C">
        <w:rPr>
          <w:rFonts w:ascii="Arial" w:hAnsi="Arial" w:cs="Arial"/>
          <w:sz w:val="20"/>
          <w:szCs w:val="20"/>
        </w:rPr>
        <w:t>will be collected in January</w:t>
      </w:r>
      <w:r w:rsidR="00AF5D50">
        <w:rPr>
          <w:rFonts w:ascii="Arial" w:hAnsi="Arial" w:cs="Arial"/>
          <w:sz w:val="20"/>
          <w:szCs w:val="20"/>
        </w:rPr>
        <w:t>)</w:t>
      </w:r>
      <w:r w:rsidR="002D41C9">
        <w:rPr>
          <w:rFonts w:ascii="Arial" w:hAnsi="Arial" w:cs="Arial"/>
          <w:sz w:val="20"/>
          <w:szCs w:val="20"/>
        </w:rPr>
        <w:t xml:space="preserve"> </w:t>
      </w:r>
    </w:p>
    <w:p w14:paraId="14363852" w14:textId="77777777" w:rsidR="00C54475" w:rsidRDefault="00C54475" w:rsidP="00A8754B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06643141" w14:textId="78CAB95E" w:rsidR="00A8754B" w:rsidRPr="00A8754B" w:rsidRDefault="00A8754B" w:rsidP="00A8754B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  <w:r w:rsidRPr="00A8754B">
        <w:rPr>
          <w:rFonts w:ascii="Arial" w:hAnsi="Arial" w:cs="Arial"/>
          <w:b/>
          <w:color w:val="2F5496"/>
          <w:sz w:val="20"/>
          <w:szCs w:val="20"/>
        </w:rPr>
        <w:t>DPAC report (Pamala)</w:t>
      </w:r>
    </w:p>
    <w:p w14:paraId="3B8B12F7" w14:textId="4CBBE58F" w:rsidR="00CA528C" w:rsidRPr="00CA528C" w:rsidRDefault="00E8057E" w:rsidP="00CA528C">
      <w:pPr>
        <w:spacing w:before="120" w:after="0" w:line="240" w:lineRule="auto"/>
        <w:ind w:left="720"/>
        <w:rPr>
          <w:rFonts w:ascii="Arial" w:hAnsi="Arial" w:cs="Arial"/>
          <w:sz w:val="20"/>
          <w:szCs w:val="20"/>
        </w:rPr>
      </w:pPr>
      <w:r w:rsidRPr="00CA528C">
        <w:rPr>
          <w:rFonts w:ascii="Arial" w:hAnsi="Arial" w:cs="Arial"/>
          <w:sz w:val="20"/>
          <w:szCs w:val="20"/>
        </w:rPr>
        <w:t>E</w:t>
      </w:r>
      <w:r w:rsidR="00831194" w:rsidRPr="00CA528C">
        <w:rPr>
          <w:rFonts w:ascii="Arial" w:hAnsi="Arial" w:cs="Arial"/>
          <w:sz w:val="20"/>
          <w:szCs w:val="20"/>
        </w:rPr>
        <w:t>very single school</w:t>
      </w:r>
      <w:r w:rsidR="00CA528C" w:rsidRPr="00CA528C">
        <w:rPr>
          <w:rFonts w:ascii="Arial" w:hAnsi="Arial" w:cs="Arial"/>
          <w:sz w:val="20"/>
          <w:szCs w:val="20"/>
        </w:rPr>
        <w:t xml:space="preserve"> in the district is now part of BCCPAC</w:t>
      </w:r>
      <w:r w:rsidR="00831194" w:rsidRPr="00CA528C">
        <w:rPr>
          <w:rFonts w:ascii="Arial" w:hAnsi="Arial" w:cs="Arial"/>
          <w:sz w:val="20"/>
          <w:szCs w:val="20"/>
        </w:rPr>
        <w:t>. Scholarship</w:t>
      </w:r>
      <w:r w:rsidRPr="00CA528C">
        <w:rPr>
          <w:rFonts w:ascii="Arial" w:hAnsi="Arial" w:cs="Arial"/>
          <w:sz w:val="20"/>
          <w:szCs w:val="20"/>
        </w:rPr>
        <w:t>s are</w:t>
      </w:r>
      <w:r w:rsidR="00831194" w:rsidRPr="00CA528C">
        <w:rPr>
          <w:rFonts w:ascii="Arial" w:hAnsi="Arial" w:cs="Arial"/>
          <w:sz w:val="20"/>
          <w:szCs w:val="20"/>
        </w:rPr>
        <w:t xml:space="preserve"> available for all grade 12s</w:t>
      </w:r>
      <w:r w:rsidRPr="00CA528C">
        <w:rPr>
          <w:rFonts w:ascii="Arial" w:hAnsi="Arial" w:cs="Arial"/>
          <w:sz w:val="20"/>
          <w:szCs w:val="20"/>
        </w:rPr>
        <w:t xml:space="preserve"> if their school if a member</w:t>
      </w:r>
      <w:r w:rsidR="00CA528C" w:rsidRPr="00CA528C">
        <w:rPr>
          <w:rFonts w:ascii="Arial" w:hAnsi="Arial" w:cs="Arial"/>
          <w:sz w:val="20"/>
          <w:szCs w:val="20"/>
        </w:rPr>
        <w:t>.</w:t>
      </w:r>
    </w:p>
    <w:p w14:paraId="3DB2D425" w14:textId="2D99DA87" w:rsidR="00561F2C" w:rsidRPr="00CA528C" w:rsidRDefault="00CA528C" w:rsidP="00CA528C">
      <w:pPr>
        <w:spacing w:before="120"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A528C">
        <w:rPr>
          <w:rFonts w:ascii="Arial" w:hAnsi="Arial" w:cs="Arial"/>
          <w:sz w:val="20"/>
          <w:szCs w:val="20"/>
        </w:rPr>
        <w:t>The by-election</w:t>
      </w:r>
      <w:r w:rsidR="006F4E2D">
        <w:rPr>
          <w:rFonts w:ascii="Arial" w:hAnsi="Arial" w:cs="Arial"/>
          <w:sz w:val="20"/>
          <w:szCs w:val="20"/>
        </w:rPr>
        <w:t xml:space="preserve"> for candidates</w:t>
      </w:r>
      <w:r w:rsidRPr="00CA528C">
        <w:rPr>
          <w:rFonts w:ascii="Arial" w:hAnsi="Arial" w:cs="Arial"/>
          <w:sz w:val="20"/>
          <w:szCs w:val="20"/>
        </w:rPr>
        <w:t xml:space="preserve"> will be held on February 27th, 2021. Hoping to organize a s</w:t>
      </w:r>
      <w:r w:rsidR="00831194" w:rsidRPr="00CA528C">
        <w:rPr>
          <w:rFonts w:ascii="Arial" w:hAnsi="Arial" w:cs="Arial"/>
          <w:sz w:val="20"/>
          <w:szCs w:val="20"/>
        </w:rPr>
        <w:t xml:space="preserve">pecial zoom meeting </w:t>
      </w:r>
      <w:r w:rsidRPr="00CA528C">
        <w:rPr>
          <w:rFonts w:ascii="Arial" w:hAnsi="Arial" w:cs="Arial"/>
          <w:sz w:val="20"/>
          <w:szCs w:val="20"/>
        </w:rPr>
        <w:t>with all candidates if possible. I</w:t>
      </w:r>
      <w:r w:rsidR="00831194" w:rsidRPr="00CA528C">
        <w:rPr>
          <w:rFonts w:ascii="Arial" w:hAnsi="Arial" w:cs="Arial"/>
          <w:sz w:val="20"/>
          <w:szCs w:val="20"/>
        </w:rPr>
        <w:t>f not</w:t>
      </w:r>
      <w:r w:rsidRPr="00CA528C">
        <w:rPr>
          <w:rFonts w:ascii="Arial" w:hAnsi="Arial" w:cs="Arial"/>
          <w:sz w:val="20"/>
          <w:szCs w:val="20"/>
        </w:rPr>
        <w:t>, a</w:t>
      </w:r>
      <w:r w:rsidR="00831194" w:rsidRPr="00CA528C">
        <w:rPr>
          <w:rFonts w:ascii="Arial" w:hAnsi="Arial" w:cs="Arial"/>
          <w:sz w:val="20"/>
          <w:szCs w:val="20"/>
        </w:rPr>
        <w:t xml:space="preserve"> questionnaire</w:t>
      </w:r>
      <w:r w:rsidRPr="00CA528C">
        <w:rPr>
          <w:rFonts w:ascii="Arial" w:hAnsi="Arial" w:cs="Arial"/>
          <w:sz w:val="20"/>
          <w:szCs w:val="20"/>
        </w:rPr>
        <w:t xml:space="preserve"> will be</w:t>
      </w:r>
      <w:r w:rsidR="00831194" w:rsidRPr="00CA528C">
        <w:rPr>
          <w:rFonts w:ascii="Arial" w:hAnsi="Arial" w:cs="Arial"/>
          <w:sz w:val="20"/>
          <w:szCs w:val="20"/>
        </w:rPr>
        <w:t xml:space="preserve"> s</w:t>
      </w:r>
      <w:r w:rsidR="00E8057E" w:rsidRPr="00CA528C">
        <w:rPr>
          <w:rFonts w:ascii="Arial" w:hAnsi="Arial" w:cs="Arial"/>
          <w:sz w:val="20"/>
          <w:szCs w:val="20"/>
        </w:rPr>
        <w:t xml:space="preserve">ent out with </w:t>
      </w:r>
      <w:r w:rsidRPr="00CA528C">
        <w:rPr>
          <w:rFonts w:ascii="Arial" w:hAnsi="Arial" w:cs="Arial"/>
          <w:sz w:val="20"/>
          <w:szCs w:val="20"/>
        </w:rPr>
        <w:t>responses available for review.</w:t>
      </w:r>
    </w:p>
    <w:p w14:paraId="238FD2F1" w14:textId="000E41C0" w:rsidR="00172444" w:rsidRPr="00CA528C" w:rsidRDefault="00CA528C" w:rsidP="00CA528C">
      <w:pPr>
        <w:spacing w:before="120"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DPAC would like to support the</w:t>
      </w:r>
      <w:r w:rsidR="00831194" w:rsidRPr="00CA528C">
        <w:rPr>
          <w:rFonts w:ascii="Arial" w:hAnsi="Arial" w:cs="Arial"/>
          <w:sz w:val="20"/>
          <w:szCs w:val="20"/>
        </w:rPr>
        <w:t xml:space="preserve"> </w:t>
      </w:r>
      <w:r w:rsidR="00561F2C" w:rsidRPr="00CA528C">
        <w:rPr>
          <w:rFonts w:ascii="Arial" w:hAnsi="Arial" w:cs="Arial"/>
          <w:sz w:val="20"/>
          <w:szCs w:val="20"/>
        </w:rPr>
        <w:t>school district</w:t>
      </w:r>
      <w:r>
        <w:rPr>
          <w:rFonts w:ascii="Arial" w:hAnsi="Arial" w:cs="Arial"/>
          <w:sz w:val="20"/>
          <w:szCs w:val="20"/>
        </w:rPr>
        <w:t xml:space="preserve"> with the</w:t>
      </w:r>
      <w:r w:rsidR="00831194" w:rsidRPr="00CA528C">
        <w:rPr>
          <w:rFonts w:ascii="Arial" w:hAnsi="Arial" w:cs="Arial"/>
          <w:sz w:val="20"/>
          <w:szCs w:val="20"/>
        </w:rPr>
        <w:t xml:space="preserve"> production of</w:t>
      </w:r>
      <w:r>
        <w:rPr>
          <w:rFonts w:ascii="Arial" w:hAnsi="Arial" w:cs="Arial"/>
          <w:sz w:val="20"/>
          <w:szCs w:val="20"/>
        </w:rPr>
        <w:t xml:space="preserve"> a</w:t>
      </w:r>
      <w:r w:rsidR="00831194" w:rsidRPr="00CA528C">
        <w:rPr>
          <w:rFonts w:ascii="Arial" w:hAnsi="Arial" w:cs="Arial"/>
          <w:sz w:val="20"/>
          <w:szCs w:val="20"/>
        </w:rPr>
        <w:t xml:space="preserve"> rainbow</w:t>
      </w:r>
      <w:r w:rsidR="00561F2C" w:rsidRPr="00CA528C">
        <w:rPr>
          <w:rFonts w:ascii="Arial" w:hAnsi="Arial" w:cs="Arial"/>
          <w:sz w:val="20"/>
          <w:szCs w:val="20"/>
        </w:rPr>
        <w:t xml:space="preserve"> crosswalk to be placed</w:t>
      </w:r>
      <w:r w:rsidR="00831194" w:rsidRPr="00CA528C">
        <w:rPr>
          <w:rFonts w:ascii="Arial" w:hAnsi="Arial" w:cs="Arial"/>
          <w:sz w:val="20"/>
          <w:szCs w:val="20"/>
        </w:rPr>
        <w:t xml:space="preserve"> between</w:t>
      </w:r>
      <w:r w:rsidR="00561F2C" w:rsidRPr="00CA528C">
        <w:rPr>
          <w:rFonts w:ascii="Arial" w:hAnsi="Arial" w:cs="Arial"/>
          <w:sz w:val="20"/>
          <w:szCs w:val="20"/>
        </w:rPr>
        <w:t xml:space="preserve"> Langley</w:t>
      </w:r>
      <w:r w:rsidR="00831194" w:rsidRPr="00CA528C">
        <w:rPr>
          <w:rFonts w:ascii="Arial" w:hAnsi="Arial" w:cs="Arial"/>
          <w:sz w:val="20"/>
          <w:szCs w:val="20"/>
        </w:rPr>
        <w:t xml:space="preserve"> RCMP &amp;</w:t>
      </w:r>
      <w:r>
        <w:rPr>
          <w:rFonts w:ascii="Arial" w:hAnsi="Arial" w:cs="Arial"/>
          <w:sz w:val="20"/>
          <w:szCs w:val="20"/>
        </w:rPr>
        <w:t xml:space="preserve"> School District as a symbol of inclusiveness</w:t>
      </w:r>
      <w:r w:rsidR="00831194" w:rsidRPr="00CA528C">
        <w:rPr>
          <w:rFonts w:ascii="Arial" w:hAnsi="Arial" w:cs="Arial"/>
          <w:sz w:val="20"/>
          <w:szCs w:val="20"/>
        </w:rPr>
        <w:t xml:space="preserve"> and</w:t>
      </w:r>
      <w:r w:rsidR="006F4E2D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support for LGBTQ. The thought is if it is place</w:t>
      </w:r>
      <w:r w:rsidR="006F4E2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in front of the Langley RCMP building, it will decrease the likelihood of being vandalized. DPAC would like </w:t>
      </w:r>
      <w:r w:rsidR="00831194" w:rsidRPr="00CA528C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donate $1000 to this endeavour and is asking for PACs to support this contribution of</w:t>
      </w:r>
      <w:r w:rsidR="00831194" w:rsidRPr="00CA528C">
        <w:rPr>
          <w:rFonts w:ascii="Arial" w:hAnsi="Arial" w:cs="Arial"/>
          <w:sz w:val="20"/>
          <w:szCs w:val="20"/>
        </w:rPr>
        <w:t xml:space="preserve"> funds towards the rainbow crosswalk. </w:t>
      </w:r>
      <w:r>
        <w:rPr>
          <w:rFonts w:ascii="Arial" w:hAnsi="Arial" w:cs="Arial"/>
          <w:sz w:val="20"/>
          <w:szCs w:val="20"/>
        </w:rPr>
        <w:t>This is a</w:t>
      </w:r>
      <w:r w:rsidR="00561F2C" w:rsidRPr="00CA528C">
        <w:rPr>
          <w:rFonts w:ascii="Arial" w:hAnsi="Arial" w:cs="Arial"/>
          <w:sz w:val="20"/>
          <w:szCs w:val="20"/>
        </w:rPr>
        <w:t xml:space="preserve"> good community initiative. </w:t>
      </w:r>
      <w:r w:rsidR="006F4E2D">
        <w:rPr>
          <w:rFonts w:ascii="Arial" w:hAnsi="Arial" w:cs="Arial"/>
          <w:sz w:val="20"/>
          <w:szCs w:val="20"/>
        </w:rPr>
        <w:t>Question for the Poppy PAC</w:t>
      </w:r>
      <w:r w:rsidR="008E7B64">
        <w:rPr>
          <w:rFonts w:ascii="Arial" w:hAnsi="Arial" w:cs="Arial"/>
          <w:sz w:val="20"/>
          <w:szCs w:val="20"/>
        </w:rPr>
        <w:t xml:space="preserve">: </w:t>
      </w:r>
      <w:r w:rsidR="008F7205" w:rsidRPr="00CA528C">
        <w:rPr>
          <w:rFonts w:ascii="Arial" w:hAnsi="Arial" w:cs="Arial"/>
          <w:sz w:val="20"/>
          <w:szCs w:val="20"/>
        </w:rPr>
        <w:t>Is it a good idea for DPAC to spend $1,000 on t</w:t>
      </w:r>
      <w:r w:rsidR="008E7B64">
        <w:rPr>
          <w:rFonts w:ascii="Arial" w:hAnsi="Arial" w:cs="Arial"/>
          <w:sz w:val="20"/>
          <w:szCs w:val="20"/>
        </w:rPr>
        <w:t xml:space="preserve">his endeavour? Unanimous vote of yes; </w:t>
      </w:r>
      <w:proofErr w:type="spellStart"/>
      <w:r w:rsidR="008F7205" w:rsidRPr="00CA528C">
        <w:rPr>
          <w:rFonts w:ascii="Arial" w:hAnsi="Arial" w:cs="Arial"/>
          <w:sz w:val="20"/>
          <w:szCs w:val="20"/>
        </w:rPr>
        <w:t>Pamala</w:t>
      </w:r>
      <w:proofErr w:type="spellEnd"/>
      <w:r w:rsidR="008F7205" w:rsidRPr="00CA528C">
        <w:rPr>
          <w:rFonts w:ascii="Arial" w:hAnsi="Arial" w:cs="Arial"/>
          <w:sz w:val="20"/>
          <w:szCs w:val="20"/>
        </w:rPr>
        <w:t xml:space="preserve"> will vote yes on behalf of Poppy. </w:t>
      </w:r>
    </w:p>
    <w:p w14:paraId="6A749729" w14:textId="15D7F1F0" w:rsidR="00E8057E" w:rsidRPr="00CA528C" w:rsidRDefault="00E8057E" w:rsidP="00CA528C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171D3561" w14:textId="68AA7D7E" w:rsidR="00E04F21" w:rsidRPr="00E8057E" w:rsidRDefault="00E04F21" w:rsidP="00E8057E">
      <w:pPr>
        <w:spacing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5E2D03B3" w14:textId="5EE399F7" w:rsidR="00D168FE" w:rsidRPr="008E632C" w:rsidRDefault="00C211DC" w:rsidP="008E632C">
      <w:pPr>
        <w:rPr>
          <w:rFonts w:ascii="Arial" w:hAnsi="Arial" w:cs="Arial"/>
          <w:b/>
          <w:color w:val="2F5496"/>
          <w:sz w:val="20"/>
          <w:szCs w:val="20"/>
        </w:rPr>
      </w:pPr>
      <w:r w:rsidRPr="006F6D08">
        <w:rPr>
          <w:rFonts w:ascii="Arial" w:hAnsi="Arial" w:cs="Arial"/>
          <w:b/>
          <w:color w:val="2F5496"/>
          <w:sz w:val="20"/>
          <w:szCs w:val="20"/>
        </w:rPr>
        <w:t>New business</w:t>
      </w:r>
    </w:p>
    <w:p w14:paraId="60BBDE1E" w14:textId="0A4DB56F" w:rsidR="00175B24" w:rsidRDefault="00175B24" w:rsidP="00175B2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2F5496"/>
          <w:sz w:val="20"/>
          <w:szCs w:val="20"/>
        </w:rPr>
      </w:pPr>
      <w:r w:rsidRPr="003B032B">
        <w:rPr>
          <w:rFonts w:ascii="Arial" w:hAnsi="Arial" w:cs="Arial"/>
          <w:b/>
          <w:color w:val="2F5496"/>
          <w:sz w:val="20"/>
          <w:szCs w:val="20"/>
        </w:rPr>
        <w:t>Reque</w:t>
      </w:r>
      <w:r>
        <w:rPr>
          <w:rFonts w:ascii="Arial" w:hAnsi="Arial" w:cs="Arial"/>
          <w:b/>
          <w:color w:val="2F5496"/>
          <w:sz w:val="20"/>
          <w:szCs w:val="20"/>
        </w:rPr>
        <w:t xml:space="preserve">st from Lynn </w:t>
      </w:r>
      <w:proofErr w:type="spellStart"/>
      <w:r>
        <w:rPr>
          <w:rFonts w:ascii="Arial" w:hAnsi="Arial" w:cs="Arial"/>
          <w:b/>
          <w:color w:val="2F5496"/>
          <w:sz w:val="20"/>
          <w:szCs w:val="20"/>
        </w:rPr>
        <w:t>Fripps</w:t>
      </w:r>
      <w:proofErr w:type="spellEnd"/>
      <w:r>
        <w:rPr>
          <w:rFonts w:ascii="Arial" w:hAnsi="Arial" w:cs="Arial"/>
          <w:b/>
          <w:color w:val="2F5496"/>
          <w:sz w:val="20"/>
          <w:szCs w:val="20"/>
        </w:rPr>
        <w:t xml:space="preserve"> to add Reading Buddies link to our FB page – volunteer opportunity for students; applications due January 23</w:t>
      </w:r>
      <w:r w:rsidRPr="00175B24">
        <w:rPr>
          <w:rFonts w:ascii="Arial" w:hAnsi="Arial" w:cs="Arial"/>
          <w:b/>
          <w:color w:val="2F5496"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color w:val="2F5496"/>
          <w:sz w:val="20"/>
          <w:szCs w:val="20"/>
        </w:rPr>
        <w:t xml:space="preserve">. </w:t>
      </w:r>
    </w:p>
    <w:p w14:paraId="2104952E" w14:textId="30302B11" w:rsidR="00175B24" w:rsidRDefault="00175B24" w:rsidP="00175B2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B032B">
        <w:rPr>
          <w:rFonts w:ascii="Arial" w:hAnsi="Arial" w:cs="Arial"/>
          <w:sz w:val="20"/>
          <w:szCs w:val="20"/>
        </w:rPr>
        <w:t xml:space="preserve">Request submitted by Lynn </w:t>
      </w:r>
      <w:proofErr w:type="spellStart"/>
      <w:r w:rsidRPr="003B032B">
        <w:rPr>
          <w:rFonts w:ascii="Arial" w:hAnsi="Arial" w:cs="Arial"/>
          <w:sz w:val="20"/>
          <w:szCs w:val="20"/>
        </w:rPr>
        <w:t>Fripps</w:t>
      </w:r>
      <w:proofErr w:type="spellEnd"/>
      <w:r w:rsidRPr="003B032B">
        <w:rPr>
          <w:rFonts w:ascii="Arial" w:hAnsi="Arial" w:cs="Arial"/>
          <w:sz w:val="20"/>
          <w:szCs w:val="20"/>
        </w:rPr>
        <w:t xml:space="preserve"> Elementary PAC to post the Reading Buddies information on our school website, Facebook page, PAC page and any emails that may be sent out to students and/or parents to raise awareness of the program.  We would really like this program to be a success and feel since school this year is a lot different than the past, students in our community woul</w:t>
      </w:r>
      <w:r w:rsidR="006F4E2D">
        <w:rPr>
          <w:rFonts w:ascii="Arial" w:hAnsi="Arial" w:cs="Arial"/>
          <w:sz w:val="20"/>
          <w:szCs w:val="20"/>
        </w:rPr>
        <w:t>d love an opportunity to get to</w:t>
      </w:r>
      <w:r w:rsidRPr="003B032B">
        <w:rPr>
          <w:rFonts w:ascii="Arial" w:hAnsi="Arial" w:cs="Arial"/>
          <w:sz w:val="20"/>
          <w:szCs w:val="20"/>
        </w:rPr>
        <w:t xml:space="preserve"> obtain volunteer hours required for graduation</w:t>
      </w:r>
      <w:r w:rsidR="005454E2">
        <w:rPr>
          <w:rFonts w:ascii="Arial" w:hAnsi="Arial" w:cs="Arial"/>
          <w:sz w:val="20"/>
          <w:szCs w:val="20"/>
        </w:rPr>
        <w:t>. Agreed to link this to the Poppy FB page</w:t>
      </w:r>
    </w:p>
    <w:p w14:paraId="7796CF86" w14:textId="77777777" w:rsidR="008A6628" w:rsidRPr="008A6628" w:rsidRDefault="008A6628" w:rsidP="008A6628">
      <w:pPr>
        <w:pStyle w:val="ListParagraph"/>
        <w:spacing w:after="0" w:line="240" w:lineRule="auto"/>
        <w:rPr>
          <w:rFonts w:ascii="Century Gothic" w:hAnsi="Century Gothic"/>
        </w:rPr>
      </w:pPr>
    </w:p>
    <w:p w14:paraId="482F5E3D" w14:textId="04F8F48E" w:rsidR="008A6628" w:rsidRPr="00175B24" w:rsidRDefault="008A6628" w:rsidP="008A662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Arial" w:hAnsi="Arial" w:cs="Arial"/>
          <w:b/>
          <w:color w:val="2F5496"/>
          <w:sz w:val="20"/>
          <w:szCs w:val="20"/>
        </w:rPr>
        <w:t>PE and Athletic Departments</w:t>
      </w:r>
      <w:r w:rsidRPr="00175B24">
        <w:rPr>
          <w:rFonts w:ascii="Arial" w:hAnsi="Arial" w:cs="Arial"/>
          <w:b/>
          <w:color w:val="2F5496"/>
          <w:sz w:val="20"/>
          <w:szCs w:val="20"/>
        </w:rPr>
        <w:t xml:space="preserve"> funding requests</w:t>
      </w:r>
      <w:r>
        <w:rPr>
          <w:rFonts w:ascii="Arial" w:hAnsi="Arial" w:cs="Arial"/>
          <w:b/>
          <w:color w:val="2F5496"/>
          <w:sz w:val="20"/>
          <w:szCs w:val="20"/>
        </w:rPr>
        <w:t xml:space="preserve"> </w:t>
      </w:r>
    </w:p>
    <w:p w14:paraId="5C3F2319" w14:textId="4E56AA32" w:rsidR="008A6628" w:rsidRPr="005C39F0" w:rsidRDefault="008A6628" w:rsidP="008A66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Casey Murray brought forward a couple of funding requests from the PE and Athletics departments. PE department</w:t>
      </w:r>
      <w:r w:rsidRPr="005C39F0">
        <w:rPr>
          <w:rFonts w:ascii="Arial" w:hAnsi="Arial" w:cs="Arial"/>
          <w:sz w:val="20"/>
          <w:szCs w:val="20"/>
        </w:rPr>
        <w:t xml:space="preserve"> asking for $1665 or $4500 for new CPR mannequins</w:t>
      </w:r>
      <w:r>
        <w:rPr>
          <w:rFonts w:ascii="Arial" w:hAnsi="Arial" w:cs="Arial"/>
          <w:sz w:val="20"/>
          <w:szCs w:val="20"/>
        </w:rPr>
        <w:t xml:space="preserve">. CPR is part of the PE grade 10 curriculum. </w:t>
      </w:r>
      <w:r w:rsidRPr="005C39F0">
        <w:rPr>
          <w:rFonts w:ascii="Arial" w:hAnsi="Arial" w:cs="Arial"/>
          <w:sz w:val="20"/>
          <w:szCs w:val="20"/>
        </w:rPr>
        <w:t>Over years, current mannequins</w:t>
      </w:r>
      <w:r>
        <w:rPr>
          <w:rFonts w:ascii="Arial" w:hAnsi="Arial" w:cs="Arial"/>
          <w:sz w:val="20"/>
          <w:szCs w:val="20"/>
        </w:rPr>
        <w:t xml:space="preserve"> used</w:t>
      </w:r>
      <w:r w:rsidRPr="005C39F0">
        <w:rPr>
          <w:rFonts w:ascii="Arial" w:hAnsi="Arial" w:cs="Arial"/>
          <w:sz w:val="20"/>
          <w:szCs w:val="20"/>
        </w:rPr>
        <w:t xml:space="preserve"> are made of plastic &amp; foam </w:t>
      </w:r>
      <w:r>
        <w:rPr>
          <w:rFonts w:ascii="Arial" w:hAnsi="Arial" w:cs="Arial"/>
          <w:sz w:val="20"/>
          <w:szCs w:val="20"/>
        </w:rPr>
        <w:t xml:space="preserve">and have been </w:t>
      </w:r>
      <w:r w:rsidRPr="005C39F0">
        <w:rPr>
          <w:rFonts w:ascii="Arial" w:hAnsi="Arial" w:cs="Arial"/>
          <w:sz w:val="20"/>
          <w:szCs w:val="20"/>
        </w:rPr>
        <w:t>well-used in many years that have had them. If</w:t>
      </w:r>
      <w:r>
        <w:rPr>
          <w:rFonts w:ascii="Arial" w:hAnsi="Arial" w:cs="Arial"/>
          <w:sz w:val="20"/>
          <w:szCs w:val="20"/>
        </w:rPr>
        <w:t xml:space="preserve"> we are</w:t>
      </w:r>
      <w:r w:rsidRPr="005C39F0">
        <w:rPr>
          <w:rFonts w:ascii="Arial" w:hAnsi="Arial" w:cs="Arial"/>
          <w:sz w:val="20"/>
          <w:szCs w:val="20"/>
        </w:rPr>
        <w:t xml:space="preserve"> going to continue to offer the program to students, need to replace a large number of the mannequins. Compan</w:t>
      </w:r>
      <w:r>
        <w:rPr>
          <w:rFonts w:ascii="Arial" w:hAnsi="Arial" w:cs="Arial"/>
          <w:sz w:val="20"/>
          <w:szCs w:val="20"/>
        </w:rPr>
        <w:t xml:space="preserve">y has offered next version up, where the mannequins are </w:t>
      </w:r>
      <w:r w:rsidRPr="005C39F0">
        <w:rPr>
          <w:rFonts w:ascii="Arial" w:hAnsi="Arial" w:cs="Arial"/>
          <w:sz w:val="20"/>
          <w:szCs w:val="20"/>
        </w:rPr>
        <w:t>more durable, highe</w:t>
      </w:r>
      <w:r>
        <w:rPr>
          <w:rFonts w:ascii="Arial" w:hAnsi="Arial" w:cs="Arial"/>
          <w:sz w:val="20"/>
          <w:szCs w:val="20"/>
        </w:rPr>
        <w:t>r quality; comparable in price, and w</w:t>
      </w:r>
      <w:r w:rsidRPr="005C39F0">
        <w:rPr>
          <w:rFonts w:ascii="Arial" w:hAnsi="Arial" w:cs="Arial"/>
          <w:sz w:val="20"/>
          <w:szCs w:val="20"/>
        </w:rPr>
        <w:t>ork</w:t>
      </w:r>
      <w:r>
        <w:rPr>
          <w:rFonts w:ascii="Arial" w:hAnsi="Arial" w:cs="Arial"/>
          <w:sz w:val="20"/>
          <w:szCs w:val="20"/>
        </w:rPr>
        <w:t>s</w:t>
      </w:r>
      <w:r w:rsidRPr="005C39F0">
        <w:rPr>
          <w:rFonts w:ascii="Arial" w:hAnsi="Arial" w:cs="Arial"/>
          <w:sz w:val="20"/>
          <w:szCs w:val="20"/>
        </w:rPr>
        <w:t xml:space="preserve"> better with AED machines. </w:t>
      </w:r>
      <w:r>
        <w:rPr>
          <w:rFonts w:ascii="Arial" w:hAnsi="Arial" w:cs="Arial"/>
          <w:sz w:val="20"/>
          <w:szCs w:val="20"/>
        </w:rPr>
        <w:t>Question was raised if these c</w:t>
      </w:r>
      <w:r w:rsidR="00806413">
        <w:rPr>
          <w:rFonts w:ascii="Arial" w:hAnsi="Arial" w:cs="Arial"/>
          <w:sz w:val="20"/>
          <w:szCs w:val="20"/>
        </w:rPr>
        <w:t xml:space="preserve">an </w:t>
      </w:r>
      <w:r w:rsidRPr="005C39F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 purchased in chunks, </w:t>
      </w:r>
      <w:r w:rsidRPr="005C39F0">
        <w:rPr>
          <w:rFonts w:ascii="Arial" w:hAnsi="Arial" w:cs="Arial"/>
          <w:sz w:val="20"/>
          <w:szCs w:val="20"/>
        </w:rPr>
        <w:t>buy 2 or 3 sets</w:t>
      </w:r>
      <w:r>
        <w:rPr>
          <w:rFonts w:ascii="Arial" w:hAnsi="Arial" w:cs="Arial"/>
          <w:sz w:val="20"/>
          <w:szCs w:val="20"/>
        </w:rPr>
        <w:t xml:space="preserve"> at a time.</w:t>
      </w:r>
      <w:r w:rsidR="007A1ADD">
        <w:rPr>
          <w:rFonts w:ascii="Arial" w:hAnsi="Arial" w:cs="Arial"/>
          <w:sz w:val="20"/>
          <w:szCs w:val="20"/>
        </w:rPr>
        <w:t xml:space="preserve"> 15 of the 24 mannequins are</w:t>
      </w:r>
      <w:r w:rsidRPr="005C39F0">
        <w:rPr>
          <w:rFonts w:ascii="Arial" w:hAnsi="Arial" w:cs="Arial"/>
          <w:sz w:val="20"/>
          <w:szCs w:val="20"/>
        </w:rPr>
        <w:t xml:space="preserve"> still in decent condition, so could be ok with purchasing a few at this time. Ms. Murray can send a link to the company we use that has more detail on mannequins. </w:t>
      </w:r>
    </w:p>
    <w:p w14:paraId="7D326738" w14:textId="77777777" w:rsidR="008A6628" w:rsidRDefault="008A6628" w:rsidP="008A6628">
      <w:pPr>
        <w:pStyle w:val="ListParagraph"/>
        <w:rPr>
          <w:rFonts w:ascii="Arial" w:hAnsi="Arial" w:cs="Arial"/>
          <w:sz w:val="20"/>
          <w:szCs w:val="20"/>
        </w:rPr>
      </w:pPr>
    </w:p>
    <w:p w14:paraId="23BBB4B0" w14:textId="3D45FD03" w:rsidR="003A14D2" w:rsidRPr="003A14D2" w:rsidRDefault="008A6628" w:rsidP="003A14D2">
      <w:pPr>
        <w:pStyle w:val="ListParagraph"/>
        <w:rPr>
          <w:rFonts w:ascii="Arial" w:hAnsi="Arial" w:cs="Arial"/>
          <w:sz w:val="20"/>
          <w:szCs w:val="20"/>
        </w:rPr>
      </w:pPr>
      <w:r w:rsidRPr="00175B24">
        <w:rPr>
          <w:rFonts w:ascii="Arial" w:hAnsi="Arial" w:cs="Arial"/>
          <w:sz w:val="20"/>
          <w:szCs w:val="20"/>
        </w:rPr>
        <w:t>Athletics dep</w:t>
      </w:r>
      <w:r>
        <w:rPr>
          <w:rFonts w:ascii="Arial" w:hAnsi="Arial" w:cs="Arial"/>
          <w:sz w:val="20"/>
          <w:szCs w:val="20"/>
        </w:rPr>
        <w:t>artment</w:t>
      </w:r>
      <w:r w:rsidRPr="00175B24">
        <w:rPr>
          <w:rFonts w:ascii="Arial" w:hAnsi="Arial" w:cs="Arial"/>
          <w:sz w:val="20"/>
          <w:szCs w:val="20"/>
        </w:rPr>
        <w:t xml:space="preserve"> asking for $3000-$4000 for new basketball jerseys for Gr.8 girls and Gr.9/10 boys</w:t>
      </w:r>
      <w:r>
        <w:rPr>
          <w:rFonts w:ascii="Arial" w:hAnsi="Arial" w:cs="Arial"/>
          <w:sz w:val="20"/>
          <w:szCs w:val="20"/>
        </w:rPr>
        <w:t xml:space="preserve">. </w:t>
      </w:r>
      <w:r w:rsidR="00806413">
        <w:rPr>
          <w:rFonts w:ascii="Arial" w:hAnsi="Arial" w:cs="Arial"/>
          <w:sz w:val="20"/>
          <w:szCs w:val="20"/>
        </w:rPr>
        <w:t>There is a large cost in</w:t>
      </w:r>
      <w:r>
        <w:rPr>
          <w:rFonts w:ascii="Arial" w:hAnsi="Arial" w:cs="Arial"/>
          <w:sz w:val="20"/>
          <w:szCs w:val="20"/>
        </w:rPr>
        <w:t xml:space="preserve"> replacing uniforms; has been a number of years since these were replaced. </w:t>
      </w:r>
      <w:r w:rsidR="00BA04D9">
        <w:rPr>
          <w:rFonts w:ascii="Arial" w:hAnsi="Arial" w:cs="Arial"/>
          <w:sz w:val="20"/>
          <w:szCs w:val="20"/>
        </w:rPr>
        <w:t xml:space="preserve">Basketball uniforms require a top &amp; bottom and also 2 sets, one for home and one for away. </w:t>
      </w:r>
      <w:r>
        <w:rPr>
          <w:rFonts w:ascii="Arial" w:hAnsi="Arial" w:cs="Arial"/>
          <w:sz w:val="20"/>
          <w:szCs w:val="20"/>
        </w:rPr>
        <w:t>BC School Sports is strict on the amount of sponsorship that</w:t>
      </w:r>
      <w:r w:rsidR="00BA04D9">
        <w:rPr>
          <w:rFonts w:ascii="Arial" w:hAnsi="Arial" w:cs="Arial"/>
          <w:sz w:val="20"/>
          <w:szCs w:val="20"/>
        </w:rPr>
        <w:t xml:space="preserve"> schools</w:t>
      </w:r>
      <w:r>
        <w:rPr>
          <w:rFonts w:ascii="Arial" w:hAnsi="Arial" w:cs="Arial"/>
          <w:sz w:val="20"/>
          <w:szCs w:val="20"/>
        </w:rPr>
        <w:t xml:space="preserve"> can get and c</w:t>
      </w:r>
      <w:r w:rsidR="00806413">
        <w:rPr>
          <w:rFonts w:ascii="Arial" w:hAnsi="Arial" w:cs="Arial"/>
          <w:sz w:val="20"/>
          <w:szCs w:val="20"/>
        </w:rPr>
        <w:t>an be displayed on the jerseys, so that is not an option.</w:t>
      </w:r>
      <w:r>
        <w:rPr>
          <w:rFonts w:ascii="Arial" w:hAnsi="Arial" w:cs="Arial"/>
          <w:sz w:val="20"/>
          <w:szCs w:val="20"/>
        </w:rPr>
        <w:t xml:space="preserve"> District has policies – can’t have advertising on jerseys. </w:t>
      </w:r>
      <w:r w:rsidR="00BA04D9">
        <w:rPr>
          <w:rFonts w:ascii="Arial" w:hAnsi="Arial" w:cs="Arial"/>
          <w:sz w:val="20"/>
          <w:szCs w:val="20"/>
        </w:rPr>
        <w:t xml:space="preserve">Could Athletics provide a spreadsheet of the current </w:t>
      </w:r>
      <w:r>
        <w:rPr>
          <w:rFonts w:ascii="Arial" w:hAnsi="Arial" w:cs="Arial"/>
          <w:sz w:val="20"/>
          <w:szCs w:val="20"/>
        </w:rPr>
        <w:t>status</w:t>
      </w:r>
      <w:r w:rsidR="00BA04D9">
        <w:rPr>
          <w:rFonts w:ascii="Arial" w:hAnsi="Arial" w:cs="Arial"/>
          <w:sz w:val="20"/>
          <w:szCs w:val="20"/>
        </w:rPr>
        <w:t xml:space="preserve"> of all uniforms; </w:t>
      </w:r>
      <w:r>
        <w:rPr>
          <w:rFonts w:ascii="Arial" w:hAnsi="Arial" w:cs="Arial"/>
          <w:sz w:val="20"/>
          <w:szCs w:val="20"/>
        </w:rPr>
        <w:t>how old</w:t>
      </w:r>
      <w:r w:rsidR="00BA04D9">
        <w:rPr>
          <w:rFonts w:ascii="Arial" w:hAnsi="Arial" w:cs="Arial"/>
          <w:sz w:val="20"/>
          <w:szCs w:val="20"/>
        </w:rPr>
        <w:t xml:space="preserve"> they are, etc. so a</w:t>
      </w:r>
      <w:r>
        <w:rPr>
          <w:rFonts w:ascii="Arial" w:hAnsi="Arial" w:cs="Arial"/>
          <w:sz w:val="20"/>
          <w:szCs w:val="20"/>
        </w:rPr>
        <w:t xml:space="preserve"> priority list</w:t>
      </w:r>
      <w:r w:rsidR="00BA04D9">
        <w:rPr>
          <w:rFonts w:ascii="Arial" w:hAnsi="Arial" w:cs="Arial"/>
          <w:sz w:val="20"/>
          <w:szCs w:val="20"/>
        </w:rPr>
        <w:t xml:space="preserve"> can be established</w:t>
      </w:r>
      <w:r>
        <w:rPr>
          <w:rFonts w:ascii="Arial" w:hAnsi="Arial" w:cs="Arial"/>
          <w:sz w:val="20"/>
          <w:szCs w:val="20"/>
        </w:rPr>
        <w:t xml:space="preserve"> as</w:t>
      </w:r>
      <w:r w:rsidR="00BA04D9">
        <w:rPr>
          <w:rFonts w:ascii="Arial" w:hAnsi="Arial" w:cs="Arial"/>
          <w:sz w:val="20"/>
          <w:szCs w:val="20"/>
        </w:rPr>
        <w:t xml:space="preserve"> to what needs to be replaced. This would provide </w:t>
      </w:r>
      <w:r w:rsidR="00BA04D9">
        <w:rPr>
          <w:rFonts w:ascii="Arial" w:hAnsi="Arial" w:cs="Arial"/>
          <w:sz w:val="20"/>
          <w:szCs w:val="20"/>
        </w:rPr>
        <w:lastRenderedPageBreak/>
        <w:t>PAC with a</w:t>
      </w:r>
      <w:r>
        <w:rPr>
          <w:rFonts w:ascii="Arial" w:hAnsi="Arial" w:cs="Arial"/>
          <w:sz w:val="20"/>
          <w:szCs w:val="20"/>
        </w:rPr>
        <w:t xml:space="preserve"> heads up on what might be comi</w:t>
      </w:r>
      <w:r w:rsidR="00BA04D9">
        <w:rPr>
          <w:rFonts w:ascii="Arial" w:hAnsi="Arial" w:cs="Arial"/>
          <w:sz w:val="20"/>
          <w:szCs w:val="20"/>
        </w:rPr>
        <w:t>ng up, and can help to allocate some budget</w:t>
      </w:r>
      <w:r w:rsidR="00806413">
        <w:rPr>
          <w:rFonts w:ascii="Arial" w:hAnsi="Arial" w:cs="Arial"/>
          <w:sz w:val="20"/>
          <w:szCs w:val="20"/>
        </w:rPr>
        <w:t xml:space="preserve"> towards </w:t>
      </w:r>
      <w:r w:rsidR="00BA04D9">
        <w:rPr>
          <w:rFonts w:ascii="Arial" w:hAnsi="Arial" w:cs="Arial"/>
          <w:sz w:val="20"/>
          <w:szCs w:val="20"/>
        </w:rPr>
        <w:t>uniforms as a</w:t>
      </w:r>
      <w:r>
        <w:rPr>
          <w:rFonts w:ascii="Arial" w:hAnsi="Arial" w:cs="Arial"/>
          <w:sz w:val="20"/>
          <w:szCs w:val="20"/>
        </w:rPr>
        <w:t xml:space="preserve"> regular ongoing expense. Ms. Murray will put this together and send. </w:t>
      </w:r>
    </w:p>
    <w:p w14:paraId="08E2C368" w14:textId="77777777" w:rsidR="008A6628" w:rsidRDefault="008A6628" w:rsidP="008A6628">
      <w:pPr>
        <w:pStyle w:val="ListParagraph"/>
        <w:spacing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71F07593" w14:textId="6FA4306D" w:rsidR="008A6628" w:rsidRPr="008A6628" w:rsidRDefault="008A6628" w:rsidP="008A662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2F5496"/>
          <w:sz w:val="20"/>
          <w:szCs w:val="20"/>
        </w:rPr>
      </w:pPr>
      <w:r w:rsidRPr="008A6628">
        <w:rPr>
          <w:rFonts w:ascii="Arial" w:hAnsi="Arial" w:cs="Arial"/>
          <w:b/>
          <w:color w:val="2F5496"/>
          <w:sz w:val="20"/>
          <w:szCs w:val="20"/>
        </w:rPr>
        <w:t>Budget towards outside learning space?</w:t>
      </w:r>
    </w:p>
    <w:p w14:paraId="1AE27F43" w14:textId="20019948" w:rsidR="003A14D2" w:rsidRDefault="008A6628" w:rsidP="008A662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A6628">
        <w:rPr>
          <w:rFonts w:ascii="Arial" w:hAnsi="Arial" w:cs="Arial"/>
          <w:sz w:val="20"/>
          <w:szCs w:val="20"/>
        </w:rPr>
        <w:t xml:space="preserve">Outdoor space benefits more students for a longer period of time. </w:t>
      </w:r>
      <w:r w:rsidR="003A14D2">
        <w:rPr>
          <w:rFonts w:ascii="Arial" w:hAnsi="Arial" w:cs="Arial"/>
          <w:sz w:val="20"/>
          <w:szCs w:val="20"/>
        </w:rPr>
        <w:t xml:space="preserve">There was discussion about possible PAC fundraising towards an outdoor space. There might be more appeal since it benefits more students, so there might be more interest in contributing. </w:t>
      </w:r>
    </w:p>
    <w:p w14:paraId="78621F71" w14:textId="675D2C68" w:rsidR="003A14D2" w:rsidRDefault="003A14D2" w:rsidP="008A662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BDC1FFB" w14:textId="1A098916" w:rsidR="008A6628" w:rsidRPr="00C63EC6" w:rsidRDefault="00C63EC6" w:rsidP="00C63EC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develop a s</w:t>
      </w:r>
      <w:r w:rsidR="008A6628" w:rsidRPr="00C63EC6">
        <w:rPr>
          <w:rFonts w:ascii="Arial" w:hAnsi="Arial" w:cs="Arial"/>
          <w:sz w:val="20"/>
          <w:szCs w:val="20"/>
        </w:rPr>
        <w:t>ub-committee</w:t>
      </w:r>
      <w:r>
        <w:rPr>
          <w:rFonts w:ascii="Arial" w:hAnsi="Arial" w:cs="Arial"/>
          <w:sz w:val="20"/>
          <w:szCs w:val="20"/>
        </w:rPr>
        <w:t xml:space="preserve"> to ensure this project keeps momentum. Information needs to be pulled </w:t>
      </w:r>
      <w:r w:rsidR="008A6628" w:rsidRPr="00C63EC6">
        <w:rPr>
          <w:rFonts w:ascii="Arial" w:hAnsi="Arial" w:cs="Arial"/>
          <w:sz w:val="20"/>
          <w:szCs w:val="20"/>
        </w:rPr>
        <w:t>together rather quickly</w:t>
      </w:r>
      <w:r>
        <w:rPr>
          <w:rFonts w:ascii="Arial" w:hAnsi="Arial" w:cs="Arial"/>
          <w:sz w:val="20"/>
          <w:szCs w:val="20"/>
        </w:rPr>
        <w:t xml:space="preserve"> with the application deadline fa</w:t>
      </w:r>
      <w:r w:rsidR="00F753FA">
        <w:rPr>
          <w:rFonts w:ascii="Arial" w:hAnsi="Arial" w:cs="Arial"/>
          <w:sz w:val="20"/>
          <w:szCs w:val="20"/>
        </w:rPr>
        <w:t>st approaching. Some questions:</w:t>
      </w:r>
      <w:r>
        <w:rPr>
          <w:rFonts w:ascii="Arial" w:hAnsi="Arial" w:cs="Arial"/>
          <w:sz w:val="20"/>
          <w:szCs w:val="20"/>
        </w:rPr>
        <w:t xml:space="preserve"> is sponsorship a possibility</w:t>
      </w:r>
      <w:r w:rsidR="00F753FA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Can we</w:t>
      </w:r>
      <w:r w:rsidR="008A6628" w:rsidRPr="00C63EC6">
        <w:rPr>
          <w:rFonts w:ascii="Arial" w:hAnsi="Arial" w:cs="Arial"/>
          <w:sz w:val="20"/>
          <w:szCs w:val="20"/>
        </w:rPr>
        <w:t xml:space="preserve"> apply for grants? Dean will look into this. Please connect with Laurel if you are interested in sitting on this sub-committee within the next couple of days. Send an email to Laurel if interested. Jana will look into the table options; biggest thing is durability. </w:t>
      </w:r>
      <w:r>
        <w:rPr>
          <w:rFonts w:ascii="Arial" w:hAnsi="Arial" w:cs="Arial"/>
          <w:sz w:val="20"/>
          <w:szCs w:val="20"/>
        </w:rPr>
        <w:t>Need to keep project rolling, and f</w:t>
      </w:r>
      <w:r w:rsidR="008A6628" w:rsidRPr="00C63EC6">
        <w:rPr>
          <w:rFonts w:ascii="Arial" w:hAnsi="Arial" w:cs="Arial"/>
          <w:sz w:val="20"/>
          <w:szCs w:val="20"/>
        </w:rPr>
        <w:t>ine-tuning</w:t>
      </w:r>
      <w:r>
        <w:rPr>
          <w:rFonts w:ascii="Arial" w:hAnsi="Arial" w:cs="Arial"/>
          <w:sz w:val="20"/>
          <w:szCs w:val="20"/>
        </w:rPr>
        <w:t xml:space="preserve"> </w:t>
      </w:r>
      <w:r w:rsidR="008A6628" w:rsidRPr="00C63EC6">
        <w:rPr>
          <w:rFonts w:ascii="Arial" w:hAnsi="Arial" w:cs="Arial"/>
          <w:sz w:val="20"/>
          <w:szCs w:val="20"/>
        </w:rPr>
        <w:t xml:space="preserve">what was recommended at December meeting. </w:t>
      </w:r>
    </w:p>
    <w:p w14:paraId="66C3AF3B" w14:textId="77777777" w:rsidR="008A6628" w:rsidRPr="003B032B" w:rsidRDefault="008A6628" w:rsidP="008A662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A8B2C4C" w14:textId="77777777" w:rsidR="008A6628" w:rsidRDefault="008A6628" w:rsidP="00175B24">
      <w:pPr>
        <w:pStyle w:val="ListParagraph"/>
        <w:spacing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57048753" w14:textId="77777777" w:rsidR="00F753FA" w:rsidRDefault="00175B24" w:rsidP="00F753FA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2F5496"/>
          <w:sz w:val="20"/>
          <w:szCs w:val="20"/>
        </w:rPr>
      </w:pPr>
      <w:r w:rsidRPr="00175B24">
        <w:rPr>
          <w:rFonts w:ascii="Arial" w:hAnsi="Arial" w:cs="Arial"/>
          <w:b/>
          <w:color w:val="2F5496"/>
          <w:sz w:val="20"/>
          <w:szCs w:val="20"/>
        </w:rPr>
        <w:t>Discuss and approve PAC budget for the 2020-21 school year</w:t>
      </w:r>
    </w:p>
    <w:p w14:paraId="1E243843" w14:textId="7226D69F" w:rsidR="008A6628" w:rsidRPr="00F753FA" w:rsidRDefault="0082469C" w:rsidP="00F753FA">
      <w:pPr>
        <w:pStyle w:val="ListParagraph"/>
        <w:rPr>
          <w:rFonts w:ascii="Arial" w:hAnsi="Arial" w:cs="Arial"/>
          <w:b/>
          <w:color w:val="2F5496"/>
          <w:sz w:val="20"/>
          <w:szCs w:val="20"/>
        </w:rPr>
      </w:pPr>
      <w:r w:rsidRPr="00F753FA">
        <w:rPr>
          <w:rFonts w:ascii="Arial" w:hAnsi="Arial" w:cs="Arial"/>
          <w:sz w:val="20"/>
          <w:szCs w:val="20"/>
        </w:rPr>
        <w:t>Discussion on what needs to n</w:t>
      </w:r>
      <w:r w:rsidR="00863717" w:rsidRPr="00F753FA">
        <w:rPr>
          <w:rFonts w:ascii="Arial" w:hAnsi="Arial" w:cs="Arial"/>
          <w:sz w:val="20"/>
          <w:szCs w:val="20"/>
        </w:rPr>
        <w:t>eed to be prioritized for this year. Outdoor space is priority. Need to know if</w:t>
      </w:r>
      <w:r w:rsidR="008A6628" w:rsidRPr="00F753FA">
        <w:rPr>
          <w:rFonts w:ascii="Arial" w:hAnsi="Arial" w:cs="Arial"/>
          <w:sz w:val="20"/>
          <w:szCs w:val="20"/>
        </w:rPr>
        <w:t xml:space="preserve"> we</w:t>
      </w:r>
      <w:r w:rsidR="00863717" w:rsidRPr="00F753FA">
        <w:rPr>
          <w:rFonts w:ascii="Arial" w:hAnsi="Arial" w:cs="Arial"/>
          <w:sz w:val="20"/>
          <w:szCs w:val="20"/>
        </w:rPr>
        <w:t xml:space="preserve"> will be getting the money from the district. To set budge</w:t>
      </w:r>
      <w:r w:rsidR="008A6628" w:rsidRPr="00F753FA">
        <w:rPr>
          <w:rFonts w:ascii="Arial" w:hAnsi="Arial" w:cs="Arial"/>
          <w:sz w:val="20"/>
          <w:szCs w:val="20"/>
        </w:rPr>
        <w:t xml:space="preserve">t, decided the general </w:t>
      </w:r>
      <w:r w:rsidR="00FD744F" w:rsidRPr="00F753FA">
        <w:rPr>
          <w:rFonts w:ascii="Arial" w:hAnsi="Arial" w:cs="Arial"/>
          <w:sz w:val="20"/>
          <w:szCs w:val="20"/>
        </w:rPr>
        <w:t>consensus</w:t>
      </w:r>
      <w:r w:rsidR="008A6628" w:rsidRPr="00F753FA">
        <w:rPr>
          <w:rFonts w:ascii="Arial" w:hAnsi="Arial" w:cs="Arial"/>
          <w:sz w:val="20"/>
          <w:szCs w:val="20"/>
        </w:rPr>
        <w:t xml:space="preserve"> would be to prioritize the outdoor space at this time, and then revisit other funding requests</w:t>
      </w:r>
      <w:r w:rsidR="00863717" w:rsidRPr="00F753FA">
        <w:rPr>
          <w:rFonts w:ascii="Arial" w:hAnsi="Arial" w:cs="Arial"/>
          <w:sz w:val="20"/>
          <w:szCs w:val="20"/>
        </w:rPr>
        <w:t>.</w:t>
      </w:r>
      <w:r w:rsidR="008A6628" w:rsidRPr="00F753FA">
        <w:rPr>
          <w:rFonts w:ascii="Arial" w:hAnsi="Arial" w:cs="Arial"/>
          <w:sz w:val="20"/>
          <w:szCs w:val="20"/>
        </w:rPr>
        <w:t xml:space="preserve"> </w:t>
      </w:r>
    </w:p>
    <w:p w14:paraId="1D3905FA" w14:textId="2FA7106D" w:rsidR="003A14D2" w:rsidRDefault="003A14D2" w:rsidP="002F6AC4">
      <w:pPr>
        <w:pStyle w:val="ListParagraph"/>
        <w:rPr>
          <w:rFonts w:ascii="Arial" w:hAnsi="Arial" w:cs="Arial"/>
          <w:sz w:val="20"/>
          <w:szCs w:val="20"/>
        </w:rPr>
      </w:pPr>
    </w:p>
    <w:p w14:paraId="372DFFD0" w14:textId="0DF2A687" w:rsidR="003A14D2" w:rsidRPr="00F753FA" w:rsidRDefault="003A14D2" w:rsidP="00F753FA">
      <w:pPr>
        <w:ind w:left="720"/>
        <w:rPr>
          <w:rFonts w:ascii="Arial" w:hAnsi="Arial" w:cs="Arial"/>
          <w:sz w:val="20"/>
          <w:szCs w:val="20"/>
        </w:rPr>
      </w:pPr>
      <w:r w:rsidRPr="00F753FA">
        <w:rPr>
          <w:rFonts w:ascii="Arial" w:hAnsi="Arial" w:cs="Arial"/>
          <w:sz w:val="20"/>
          <w:szCs w:val="20"/>
        </w:rPr>
        <w:t>Agreed that the funding requests brought forward from PE and Athletics are important. PE 10 is still mandatory for those students, and jerseys represent Poppy. An idea was to put a line item in the budget for uniforms, extra-</w:t>
      </w:r>
      <w:r w:rsidR="00FD744F" w:rsidRPr="00F753FA">
        <w:rPr>
          <w:rFonts w:ascii="Arial" w:hAnsi="Arial" w:cs="Arial"/>
          <w:sz w:val="20"/>
          <w:szCs w:val="20"/>
        </w:rPr>
        <w:t>curricular</w:t>
      </w:r>
      <w:r w:rsidRPr="00F753FA">
        <w:rPr>
          <w:rFonts w:ascii="Arial" w:hAnsi="Arial" w:cs="Arial"/>
          <w:sz w:val="20"/>
          <w:szCs w:val="20"/>
        </w:rPr>
        <w:t xml:space="preserve"> expenses each year. Should we look into fundraising for the mannequins? Can the school fund part of it? Can this be put off for a year and re-visit?</w:t>
      </w:r>
    </w:p>
    <w:p w14:paraId="3B363E73" w14:textId="2CE76EE0" w:rsidR="00863717" w:rsidRPr="00F753FA" w:rsidRDefault="00C077E9" w:rsidP="00F753FA">
      <w:pPr>
        <w:ind w:firstLine="720"/>
        <w:rPr>
          <w:rFonts w:ascii="Arial" w:hAnsi="Arial" w:cs="Arial"/>
          <w:b/>
          <w:sz w:val="20"/>
          <w:szCs w:val="20"/>
        </w:rPr>
      </w:pPr>
      <w:r w:rsidRPr="00F753FA">
        <w:rPr>
          <w:rFonts w:ascii="Arial" w:hAnsi="Arial" w:cs="Arial"/>
          <w:b/>
          <w:sz w:val="20"/>
          <w:szCs w:val="20"/>
        </w:rPr>
        <w:t>Vote</w:t>
      </w:r>
      <w:r w:rsidR="008A6628" w:rsidRPr="00F753FA">
        <w:rPr>
          <w:rFonts w:ascii="Arial" w:hAnsi="Arial" w:cs="Arial"/>
          <w:b/>
          <w:sz w:val="20"/>
          <w:szCs w:val="20"/>
        </w:rPr>
        <w:t>: To accept the budget as presented. U</w:t>
      </w:r>
      <w:r w:rsidRPr="00F753FA">
        <w:rPr>
          <w:rFonts w:ascii="Arial" w:hAnsi="Arial" w:cs="Arial"/>
          <w:b/>
          <w:sz w:val="20"/>
          <w:szCs w:val="20"/>
        </w:rPr>
        <w:t>nanimous</w:t>
      </w:r>
      <w:r w:rsidR="00BE0516" w:rsidRPr="00F753FA">
        <w:rPr>
          <w:rFonts w:ascii="Arial" w:hAnsi="Arial" w:cs="Arial"/>
          <w:b/>
          <w:sz w:val="20"/>
          <w:szCs w:val="20"/>
        </w:rPr>
        <w:t>ly accepted</w:t>
      </w:r>
      <w:r w:rsidR="008A6628" w:rsidRPr="00F753FA">
        <w:rPr>
          <w:rFonts w:ascii="Arial" w:hAnsi="Arial" w:cs="Arial"/>
          <w:b/>
          <w:sz w:val="20"/>
          <w:szCs w:val="20"/>
        </w:rPr>
        <w:t xml:space="preserve"> </w:t>
      </w:r>
    </w:p>
    <w:p w14:paraId="5DE32F05" w14:textId="77777777" w:rsidR="0014431F" w:rsidRDefault="0014431F" w:rsidP="0014431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470D88C" w14:textId="5A48E807" w:rsidR="00175B24" w:rsidRPr="00F753FA" w:rsidRDefault="00967BC5" w:rsidP="00F753FA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F753FA">
        <w:rPr>
          <w:rFonts w:ascii="Arial" w:hAnsi="Arial" w:cs="Arial"/>
          <w:sz w:val="20"/>
          <w:szCs w:val="20"/>
        </w:rPr>
        <w:t>S</w:t>
      </w:r>
      <w:r w:rsidR="00175B24" w:rsidRPr="00F753FA">
        <w:rPr>
          <w:rFonts w:ascii="Arial" w:hAnsi="Arial" w:cs="Arial"/>
          <w:sz w:val="20"/>
          <w:szCs w:val="20"/>
        </w:rPr>
        <w:t>cholarships</w:t>
      </w:r>
      <w:r w:rsidRPr="00F753FA">
        <w:rPr>
          <w:rFonts w:ascii="Arial" w:hAnsi="Arial" w:cs="Arial"/>
          <w:sz w:val="20"/>
          <w:szCs w:val="20"/>
        </w:rPr>
        <w:t xml:space="preserve">; need to </w:t>
      </w:r>
      <w:r w:rsidR="00175B24" w:rsidRPr="00F753FA">
        <w:rPr>
          <w:rFonts w:ascii="Arial" w:hAnsi="Arial" w:cs="Arial"/>
          <w:sz w:val="20"/>
          <w:szCs w:val="20"/>
        </w:rPr>
        <w:t>decide how we will pay</w:t>
      </w:r>
      <w:r w:rsidRPr="00F753FA">
        <w:rPr>
          <w:rFonts w:ascii="Arial" w:hAnsi="Arial" w:cs="Arial"/>
          <w:sz w:val="20"/>
          <w:szCs w:val="20"/>
        </w:rPr>
        <w:t xml:space="preserve"> with the p</w:t>
      </w:r>
      <w:r w:rsidR="00FD744F" w:rsidRPr="00F753FA">
        <w:rPr>
          <w:rFonts w:ascii="Arial" w:hAnsi="Arial" w:cs="Arial"/>
          <w:sz w:val="20"/>
          <w:szCs w:val="20"/>
        </w:rPr>
        <w:t>ossible three (3) options below.</w:t>
      </w:r>
      <w:r w:rsidR="0055012F" w:rsidRPr="00F753FA">
        <w:rPr>
          <w:rFonts w:ascii="Arial" w:hAnsi="Arial" w:cs="Arial"/>
          <w:sz w:val="20"/>
          <w:szCs w:val="20"/>
        </w:rPr>
        <w:t xml:space="preserve"> </w:t>
      </w:r>
    </w:p>
    <w:p w14:paraId="18164A8C" w14:textId="77777777" w:rsidR="0055012F" w:rsidRPr="00175B24" w:rsidRDefault="0055012F" w:rsidP="0055012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830146D" w14:textId="5E4B72C6" w:rsidR="00175B24" w:rsidRPr="00FD744F" w:rsidRDefault="00175B24" w:rsidP="00F753FA">
      <w:pPr>
        <w:ind w:left="720"/>
        <w:rPr>
          <w:rFonts w:ascii="Arial" w:hAnsi="Arial" w:cs="Arial"/>
          <w:sz w:val="20"/>
          <w:szCs w:val="20"/>
        </w:rPr>
      </w:pPr>
      <w:r w:rsidRPr="00175B24">
        <w:rPr>
          <w:rFonts w:ascii="Arial" w:hAnsi="Arial" w:cs="Arial"/>
          <w:sz w:val="20"/>
          <w:szCs w:val="20"/>
        </w:rPr>
        <w:t>Foundation account has $451 in it.  We can use</w:t>
      </w:r>
      <w:r w:rsidR="00FD744F">
        <w:rPr>
          <w:rFonts w:ascii="Arial" w:hAnsi="Arial" w:cs="Arial"/>
          <w:sz w:val="20"/>
          <w:szCs w:val="20"/>
        </w:rPr>
        <w:t xml:space="preserve"> it for the 2021 scholarships,</w:t>
      </w:r>
      <w:r w:rsidRPr="00175B24">
        <w:rPr>
          <w:rFonts w:ascii="Arial" w:hAnsi="Arial" w:cs="Arial"/>
          <w:sz w:val="20"/>
          <w:szCs w:val="20"/>
        </w:rPr>
        <w:t xml:space="preserve"> but they do charge 5% to do this so our $1,000 scholarships will cost us $1,050.  We should discuss if we'd like to do this, or pay the recipients directly.  Based on this, we can adjust the budget figure ac</w:t>
      </w:r>
      <w:r w:rsidR="00FD744F">
        <w:rPr>
          <w:rFonts w:ascii="Arial" w:hAnsi="Arial" w:cs="Arial"/>
          <w:sz w:val="20"/>
          <w:szCs w:val="20"/>
        </w:rPr>
        <w:t>cordingly. Below are three (3) options</w:t>
      </w:r>
      <w:r w:rsidRPr="00175B24">
        <w:rPr>
          <w:rFonts w:ascii="Arial" w:hAnsi="Arial" w:cs="Arial"/>
          <w:sz w:val="20"/>
          <w:szCs w:val="20"/>
        </w:rPr>
        <w:t>:</w:t>
      </w:r>
      <w:r w:rsidRPr="00175B24">
        <w:rPr>
          <w:rFonts w:ascii="Arial" w:hAnsi="Arial" w:cs="Arial"/>
          <w:sz w:val="20"/>
          <w:szCs w:val="20"/>
        </w:rPr>
        <w:br/>
      </w:r>
      <w:r w:rsidRPr="00175B24">
        <w:rPr>
          <w:rFonts w:ascii="Arial" w:hAnsi="Arial" w:cs="Arial"/>
          <w:sz w:val="20"/>
          <w:szCs w:val="20"/>
        </w:rPr>
        <w:br/>
        <w:t>1. Send the foundation $74 to cover one scholar</w:t>
      </w:r>
      <w:r w:rsidR="00C077E9">
        <w:rPr>
          <w:rFonts w:ascii="Arial" w:hAnsi="Arial" w:cs="Arial"/>
          <w:sz w:val="20"/>
          <w:szCs w:val="20"/>
        </w:rPr>
        <w:t>ship, we pay the other directly</w:t>
      </w:r>
      <w:r w:rsidRPr="00175B24">
        <w:rPr>
          <w:rFonts w:ascii="Arial" w:hAnsi="Arial" w:cs="Arial"/>
          <w:sz w:val="20"/>
          <w:szCs w:val="20"/>
        </w:rPr>
        <w:t xml:space="preserve"> ($500-$451+$25 admin fee).  Total cost $574.</w:t>
      </w:r>
      <w:r w:rsidRPr="00175B24">
        <w:rPr>
          <w:rFonts w:ascii="Arial" w:hAnsi="Arial" w:cs="Arial"/>
          <w:sz w:val="20"/>
          <w:szCs w:val="20"/>
        </w:rPr>
        <w:br/>
        <w:t>2. Send the foundation $599 to cover both scholarships this year.  Total cost $599.</w:t>
      </w:r>
      <w:r w:rsidRPr="00175B24">
        <w:rPr>
          <w:rFonts w:ascii="Arial" w:hAnsi="Arial" w:cs="Arial"/>
          <w:sz w:val="20"/>
          <w:szCs w:val="20"/>
        </w:rPr>
        <w:br/>
        <w:t xml:space="preserve">3. </w:t>
      </w:r>
      <w:r w:rsidRPr="00FD744F">
        <w:rPr>
          <w:rFonts w:ascii="Arial" w:hAnsi="Arial" w:cs="Arial"/>
          <w:sz w:val="20"/>
          <w:szCs w:val="20"/>
        </w:rPr>
        <w:t>Pay the $1,000 directly to scholarship recipients out of current funds and leave the $451 with the Foundation for now.  Total cost $1,000 but we have a $451 credit with Foundation still.</w:t>
      </w:r>
    </w:p>
    <w:p w14:paraId="64551A8C" w14:textId="173ECD04" w:rsidR="00967BC5" w:rsidRPr="00FD744F" w:rsidRDefault="00967BC5" w:rsidP="00F753FA">
      <w:pPr>
        <w:ind w:firstLine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D744F">
        <w:rPr>
          <w:rFonts w:ascii="Arial" w:hAnsi="Arial" w:cs="Arial"/>
          <w:b/>
          <w:sz w:val="20"/>
          <w:szCs w:val="20"/>
        </w:rPr>
        <w:t>Option 3 was decided – pay scholarships directly, and leave funds in Foundation</w:t>
      </w:r>
      <w:r w:rsidR="00FD744F">
        <w:rPr>
          <w:rFonts w:ascii="Arial" w:hAnsi="Arial" w:cs="Arial"/>
          <w:b/>
          <w:sz w:val="20"/>
          <w:szCs w:val="20"/>
        </w:rPr>
        <w:t xml:space="preserve"> account</w:t>
      </w:r>
    </w:p>
    <w:p w14:paraId="3954FD07" w14:textId="77777777" w:rsidR="00175B24" w:rsidRDefault="00175B24" w:rsidP="00175B24">
      <w:pPr>
        <w:pStyle w:val="ListParagraph"/>
        <w:spacing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5B74E293" w14:textId="2E24FC97" w:rsidR="000E4C3D" w:rsidRDefault="000E4C3D" w:rsidP="00175B24">
      <w:pPr>
        <w:pStyle w:val="ListParagraph"/>
        <w:rPr>
          <w:rFonts w:ascii="Arial" w:hAnsi="Arial" w:cs="Arial"/>
          <w:sz w:val="20"/>
          <w:szCs w:val="20"/>
        </w:rPr>
      </w:pPr>
    </w:p>
    <w:p w14:paraId="77C003E8" w14:textId="77777777" w:rsidR="005454E2" w:rsidRPr="00175B24" w:rsidRDefault="005454E2" w:rsidP="00175B24">
      <w:pPr>
        <w:pStyle w:val="ListParagraph"/>
        <w:rPr>
          <w:rFonts w:ascii="Arial" w:hAnsi="Arial" w:cs="Arial"/>
          <w:sz w:val="20"/>
          <w:szCs w:val="20"/>
        </w:rPr>
      </w:pPr>
    </w:p>
    <w:p w14:paraId="3B301C01" w14:textId="2AD730E9" w:rsidR="008E632C" w:rsidRDefault="008E632C" w:rsidP="00E434CC">
      <w:pPr>
        <w:rPr>
          <w:rFonts w:ascii="Arial" w:hAnsi="Arial" w:cs="Arial"/>
          <w:b/>
          <w:color w:val="2F5496"/>
          <w:sz w:val="20"/>
          <w:szCs w:val="20"/>
        </w:rPr>
      </w:pPr>
    </w:p>
    <w:p w14:paraId="36DC796C" w14:textId="77777777" w:rsidR="00753DB8" w:rsidRDefault="00753DB8" w:rsidP="00D168FE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</w:p>
    <w:p w14:paraId="5D7FDE8D" w14:textId="0D89BAD7" w:rsidR="00060F69" w:rsidRDefault="00060F69" w:rsidP="00D168FE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</w:p>
    <w:p w14:paraId="19710011" w14:textId="6AFDF6A1" w:rsidR="003A0AF5" w:rsidRPr="00562363" w:rsidRDefault="000669A3" w:rsidP="003A0AF5">
      <w:pPr>
        <w:rPr>
          <w:rFonts w:ascii="Arial" w:hAnsi="Arial" w:cs="Arial"/>
          <w:bCs/>
          <w:iCs/>
          <w:sz w:val="20"/>
          <w:szCs w:val="20"/>
        </w:rPr>
      </w:pPr>
      <w:r w:rsidRPr="00FD744F">
        <w:rPr>
          <w:rFonts w:ascii="Arial" w:hAnsi="Arial" w:cs="Arial"/>
          <w:bCs/>
          <w:iCs/>
          <w:sz w:val="20"/>
          <w:szCs w:val="20"/>
        </w:rPr>
        <w:t>Next meeting</w:t>
      </w:r>
      <w:r>
        <w:rPr>
          <w:rFonts w:ascii="Arial" w:hAnsi="Arial" w:cs="Arial"/>
          <w:bCs/>
          <w:iCs/>
          <w:sz w:val="20"/>
          <w:szCs w:val="20"/>
        </w:rPr>
        <w:t>: February 11</w:t>
      </w:r>
      <w:r w:rsidRPr="000669A3">
        <w:rPr>
          <w:rFonts w:ascii="Arial" w:hAnsi="Arial" w:cs="Arial"/>
          <w:bCs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iCs/>
          <w:sz w:val="20"/>
          <w:szCs w:val="20"/>
        </w:rPr>
        <w:t xml:space="preserve">, 2021 </w:t>
      </w:r>
    </w:p>
    <w:p w14:paraId="3EA69C75" w14:textId="3A73068F" w:rsidR="00B978AA" w:rsidRPr="008F553C" w:rsidRDefault="008F553C" w:rsidP="008F553C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2020-2021 PAC </w:t>
      </w:r>
      <w:r w:rsidR="00B978AA" w:rsidRPr="008F553C">
        <w:rPr>
          <w:rFonts w:ascii="Arial" w:hAnsi="Arial" w:cs="Arial"/>
          <w:b/>
          <w:bCs/>
          <w:sz w:val="20"/>
          <w:szCs w:val="20"/>
        </w:rPr>
        <w:t>Meetings:</w:t>
      </w:r>
    </w:p>
    <w:p w14:paraId="50905656" w14:textId="77777777" w:rsidR="00C55D82" w:rsidRDefault="00C55D82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  <w:sectPr w:rsidR="00C55D82" w:rsidSect="00B164AA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3C7824" w14:textId="7788A78A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sz w:val="20"/>
          <w:szCs w:val="20"/>
        </w:rPr>
        <w:lastRenderedPageBreak/>
        <w:t>Nov.12 AGM</w:t>
      </w:r>
    </w:p>
    <w:p w14:paraId="23D9C862" w14:textId="77777777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sz w:val="20"/>
          <w:szCs w:val="20"/>
        </w:rPr>
        <w:t>Dec.10</w:t>
      </w:r>
    </w:p>
    <w:p w14:paraId="74E92021" w14:textId="45440D07" w:rsidR="00B978AA" w:rsidRPr="00C211DC" w:rsidRDefault="00562363" w:rsidP="00C211DC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Jan. 14</w:t>
      </w:r>
    </w:p>
    <w:p w14:paraId="2E828B99" w14:textId="77777777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sz w:val="20"/>
          <w:szCs w:val="20"/>
        </w:rPr>
        <w:t>Feb.11</w:t>
      </w:r>
    </w:p>
    <w:p w14:paraId="61323EED" w14:textId="19382E32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C211DC">
        <w:rPr>
          <w:rFonts w:ascii="Arial" w:hAnsi="Arial" w:cs="Arial"/>
          <w:i/>
          <w:iCs/>
          <w:sz w:val="20"/>
          <w:szCs w:val="20"/>
        </w:rPr>
        <w:lastRenderedPageBreak/>
        <w:t>(Mar.11 if needed)</w:t>
      </w:r>
    </w:p>
    <w:p w14:paraId="5FA4FBD6" w14:textId="77777777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sz w:val="20"/>
          <w:szCs w:val="20"/>
        </w:rPr>
        <w:t>Apr.8 </w:t>
      </w:r>
    </w:p>
    <w:p w14:paraId="575E369A" w14:textId="77777777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sz w:val="20"/>
          <w:szCs w:val="20"/>
        </w:rPr>
        <w:t>May 13</w:t>
      </w:r>
    </w:p>
    <w:p w14:paraId="5461A76F" w14:textId="77777777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sz w:val="20"/>
          <w:szCs w:val="20"/>
        </w:rPr>
        <w:t>Jun.10</w:t>
      </w:r>
    </w:p>
    <w:p w14:paraId="434B83A4" w14:textId="77777777" w:rsidR="00C55D82" w:rsidRDefault="00C55D82" w:rsidP="00954BF7">
      <w:pPr>
        <w:spacing w:after="0" w:line="240" w:lineRule="auto"/>
        <w:rPr>
          <w:rFonts w:ascii="Arial" w:hAnsi="Arial" w:cs="Arial"/>
          <w:sz w:val="20"/>
          <w:szCs w:val="20"/>
        </w:rPr>
        <w:sectPr w:rsidR="00C55D82" w:rsidSect="00C55D8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645BB09" w14:textId="5EB4A453" w:rsidR="00B978AA" w:rsidRPr="00C211DC" w:rsidRDefault="00B978AA" w:rsidP="00954BF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C8F5395" w14:textId="1993EB19" w:rsidR="00854EF1" w:rsidRPr="00C211DC" w:rsidRDefault="00A33938" w:rsidP="005A37CE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b/>
          <w:color w:val="2F5496"/>
          <w:sz w:val="20"/>
          <w:szCs w:val="20"/>
        </w:rPr>
        <w:t xml:space="preserve">Meeting Adjournment:  </w:t>
      </w:r>
      <w:r w:rsidRPr="00C211DC">
        <w:rPr>
          <w:rFonts w:ascii="Arial" w:hAnsi="Arial" w:cs="Arial"/>
          <w:sz w:val="20"/>
          <w:szCs w:val="20"/>
        </w:rPr>
        <w:t xml:space="preserve">The meeting was adjourned at </w:t>
      </w:r>
      <w:r w:rsidR="005B7BA3">
        <w:rPr>
          <w:rFonts w:ascii="Arial" w:hAnsi="Arial" w:cs="Arial"/>
          <w:sz w:val="20"/>
          <w:szCs w:val="20"/>
        </w:rPr>
        <w:t>8:58</w:t>
      </w:r>
      <w:r w:rsidR="009133FD" w:rsidRPr="00C211DC">
        <w:rPr>
          <w:rFonts w:ascii="Arial" w:hAnsi="Arial" w:cs="Arial"/>
          <w:sz w:val="20"/>
          <w:szCs w:val="20"/>
        </w:rPr>
        <w:t>pm</w:t>
      </w:r>
      <w:r w:rsidR="005A37CE" w:rsidRPr="00C211DC">
        <w:rPr>
          <w:rFonts w:ascii="Arial" w:hAnsi="Arial" w:cs="Arial"/>
          <w:sz w:val="20"/>
          <w:szCs w:val="20"/>
        </w:rPr>
        <w:t>.</w:t>
      </w:r>
    </w:p>
    <w:p w14:paraId="79CED798" w14:textId="2C6AB788" w:rsidR="00A073D4" w:rsidRPr="00C211DC" w:rsidRDefault="00A073D4" w:rsidP="00CE7B84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6A66069C" w14:textId="1EA317C8" w:rsidR="00A073D4" w:rsidRPr="00C211DC" w:rsidRDefault="00A073D4" w:rsidP="00A073D4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14:paraId="62C78520" w14:textId="671F83A6" w:rsidR="00A073D4" w:rsidRPr="00C211DC" w:rsidRDefault="00C55D82" w:rsidP="00A073D4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3F0A6C58" wp14:editId="606E3CAB">
            <wp:extent cx="59436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36BC" w14:textId="77777777" w:rsidR="00A073D4" w:rsidRPr="00C211DC" w:rsidRDefault="00A073D4" w:rsidP="00A073D4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14:paraId="2D124A7F" w14:textId="30EADF09" w:rsidR="00C55D82" w:rsidRPr="00C211DC" w:rsidRDefault="00C55D82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111329">
        <w:rPr>
          <w:rFonts w:ascii="Arial" w:hAnsi="Arial" w:cs="Arial"/>
          <w:b/>
          <w:bCs/>
          <w:sz w:val="20"/>
          <w:szCs w:val="20"/>
        </w:rPr>
        <w:lastRenderedPageBreak/>
        <w:t>DPAC - Gaming Fund Reference Guide</w:t>
      </w:r>
      <w:r w:rsidRPr="00C55D82">
        <w:rPr>
          <w:noProof/>
          <w:lang w:val="en-US"/>
        </w:rPr>
        <w:drawing>
          <wp:inline distT="0" distB="0" distL="0" distR="0" wp14:anchorId="7519D84A" wp14:editId="3575084B">
            <wp:extent cx="5266512" cy="7951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93" cy="795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D82" w:rsidRPr="00C211DC" w:rsidSect="00B164A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F8A86" w14:textId="77777777" w:rsidR="005601BD" w:rsidRDefault="005601BD" w:rsidP="00A50462">
      <w:pPr>
        <w:spacing w:after="0" w:line="240" w:lineRule="auto"/>
      </w:pPr>
      <w:r>
        <w:separator/>
      </w:r>
    </w:p>
  </w:endnote>
  <w:endnote w:type="continuationSeparator" w:id="0">
    <w:p w14:paraId="50D77E66" w14:textId="77777777" w:rsidR="005601BD" w:rsidRDefault="005601BD" w:rsidP="00A5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CACB" w14:textId="77777777" w:rsidR="005601BD" w:rsidRDefault="005601BD" w:rsidP="00A50462">
      <w:pPr>
        <w:spacing w:after="0" w:line="240" w:lineRule="auto"/>
      </w:pPr>
      <w:r>
        <w:separator/>
      </w:r>
    </w:p>
  </w:footnote>
  <w:footnote w:type="continuationSeparator" w:id="0">
    <w:p w14:paraId="2F8CB8DD" w14:textId="77777777" w:rsidR="005601BD" w:rsidRDefault="005601BD" w:rsidP="00A5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2A706" w14:textId="1E310677" w:rsidR="007C47F0" w:rsidRDefault="00F753FA">
    <w:pPr>
      <w:pStyle w:val="Header"/>
    </w:pPr>
    <w:r>
      <w:rPr>
        <w:noProof/>
      </w:rPr>
      <w:pict w14:anchorId="508520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907" o:spid="_x0000_s4710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BB877" w14:textId="7179D408" w:rsidR="005601BD" w:rsidRPr="00A50462" w:rsidRDefault="00F753FA" w:rsidP="00A50462">
    <w:pPr>
      <w:spacing w:after="0" w:line="360" w:lineRule="auto"/>
      <w:jc w:val="right"/>
      <w:rPr>
        <w:rFonts w:ascii="Arial" w:hAnsi="Arial" w:cs="Arial"/>
        <w:color w:val="2F5496"/>
        <w:szCs w:val="20"/>
      </w:rPr>
    </w:pPr>
    <w:r>
      <w:rPr>
        <w:noProof/>
      </w:rPr>
      <w:pict w14:anchorId="30CE32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908" o:spid="_x0000_s47107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601BD" w:rsidRPr="00A50462">
      <w:rPr>
        <w:rFonts w:ascii="Arial" w:hAnsi="Arial" w:cs="Arial"/>
        <w:color w:val="2F5496"/>
        <w:szCs w:val="20"/>
      </w:rPr>
      <w:t>D.W. Poppy Secondary School PAC Meeting</w:t>
    </w:r>
  </w:p>
  <w:p w14:paraId="4B307769" w14:textId="69012345" w:rsidR="005601BD" w:rsidRPr="00A50462" w:rsidRDefault="003B032B" w:rsidP="00A50462">
    <w:pPr>
      <w:pBdr>
        <w:bottom w:val="single" w:sz="4" w:space="1" w:color="auto"/>
      </w:pBdr>
      <w:spacing w:after="0" w:line="360" w:lineRule="auto"/>
      <w:jc w:val="right"/>
      <w:rPr>
        <w:rFonts w:ascii="Arial" w:hAnsi="Arial" w:cs="Arial"/>
        <w:color w:val="2F5496"/>
        <w:szCs w:val="20"/>
      </w:rPr>
    </w:pPr>
    <w:r>
      <w:rPr>
        <w:rFonts w:ascii="Arial" w:hAnsi="Arial" w:cs="Arial"/>
        <w:color w:val="2F5496"/>
        <w:szCs w:val="20"/>
      </w:rPr>
      <w:t>Thursday January 14, 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18EE6" w14:textId="3A9F1159" w:rsidR="007C47F0" w:rsidRDefault="00F753FA">
    <w:pPr>
      <w:pStyle w:val="Header"/>
    </w:pPr>
    <w:r>
      <w:rPr>
        <w:noProof/>
      </w:rPr>
      <w:pict w14:anchorId="4416D2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906" o:spid="_x0000_s4710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F6F"/>
    <w:multiLevelType w:val="hybridMultilevel"/>
    <w:tmpl w:val="06A65592"/>
    <w:lvl w:ilvl="0" w:tplc="8E8E5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B0556"/>
    <w:multiLevelType w:val="hybridMultilevel"/>
    <w:tmpl w:val="BE84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269"/>
    <w:multiLevelType w:val="hybridMultilevel"/>
    <w:tmpl w:val="54801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B5559"/>
    <w:multiLevelType w:val="hybridMultilevel"/>
    <w:tmpl w:val="705ABEAA"/>
    <w:lvl w:ilvl="0" w:tplc="76EEE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D3E54"/>
    <w:multiLevelType w:val="hybridMultilevel"/>
    <w:tmpl w:val="4D12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437C"/>
    <w:multiLevelType w:val="hybridMultilevel"/>
    <w:tmpl w:val="D65AF1B0"/>
    <w:lvl w:ilvl="0" w:tplc="AF8872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DDFCA9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2" w:tplc="A83A3D7E">
      <w:numFmt w:val="bullet"/>
      <w:lvlText w:val=""/>
      <w:lvlJc w:val="left"/>
      <w:pPr>
        <w:ind w:left="2700" w:hanging="360"/>
      </w:pPr>
      <w:rPr>
        <w:rFonts w:ascii="Symbol" w:eastAsiaTheme="minorHAnsi" w:hAnsi="Symbol" w:cs="Courier New" w:hint="default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AC1FB2"/>
    <w:multiLevelType w:val="hybridMultilevel"/>
    <w:tmpl w:val="5204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07260"/>
    <w:multiLevelType w:val="hybridMultilevel"/>
    <w:tmpl w:val="31C8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F1551"/>
    <w:multiLevelType w:val="hybridMultilevel"/>
    <w:tmpl w:val="4780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43EEA"/>
    <w:multiLevelType w:val="hybridMultilevel"/>
    <w:tmpl w:val="AD30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C3BF6"/>
    <w:multiLevelType w:val="hybridMultilevel"/>
    <w:tmpl w:val="7816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B5CCD"/>
    <w:multiLevelType w:val="hybridMultilevel"/>
    <w:tmpl w:val="BD84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D4205"/>
    <w:multiLevelType w:val="hybridMultilevel"/>
    <w:tmpl w:val="BD84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109FA"/>
    <w:multiLevelType w:val="hybridMultilevel"/>
    <w:tmpl w:val="183AD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33F3"/>
    <w:multiLevelType w:val="hybridMultilevel"/>
    <w:tmpl w:val="A04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F7F55"/>
    <w:multiLevelType w:val="hybridMultilevel"/>
    <w:tmpl w:val="7918EEC8"/>
    <w:lvl w:ilvl="0" w:tplc="9F8AD9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52235"/>
    <w:multiLevelType w:val="hybridMultilevel"/>
    <w:tmpl w:val="F302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16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2"/>
  </w:num>
  <w:num w:numId="14">
    <w:abstractNumId w:val="14"/>
  </w:num>
  <w:num w:numId="15">
    <w:abstractNumId w:val="3"/>
  </w:num>
  <w:num w:numId="16">
    <w:abstractNumId w:val="15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8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62"/>
    <w:rsid w:val="00002BAF"/>
    <w:rsid w:val="00010399"/>
    <w:rsid w:val="0001264F"/>
    <w:rsid w:val="000164B4"/>
    <w:rsid w:val="00020FC4"/>
    <w:rsid w:val="00023FB0"/>
    <w:rsid w:val="0002514A"/>
    <w:rsid w:val="00032436"/>
    <w:rsid w:val="00036F32"/>
    <w:rsid w:val="00042F89"/>
    <w:rsid w:val="000525CA"/>
    <w:rsid w:val="00060CAF"/>
    <w:rsid w:val="00060F69"/>
    <w:rsid w:val="00060FC0"/>
    <w:rsid w:val="00065661"/>
    <w:rsid w:val="0006693B"/>
    <w:rsid w:val="000669A3"/>
    <w:rsid w:val="000719BC"/>
    <w:rsid w:val="00091D93"/>
    <w:rsid w:val="0009609F"/>
    <w:rsid w:val="000A7134"/>
    <w:rsid w:val="000B79AF"/>
    <w:rsid w:val="000C2660"/>
    <w:rsid w:val="000C3FDC"/>
    <w:rsid w:val="000C63E8"/>
    <w:rsid w:val="000D5A59"/>
    <w:rsid w:val="000D6453"/>
    <w:rsid w:val="000D65C3"/>
    <w:rsid w:val="000D6CD0"/>
    <w:rsid w:val="000E4C3D"/>
    <w:rsid w:val="000F4E2D"/>
    <w:rsid w:val="00111329"/>
    <w:rsid w:val="00136E9A"/>
    <w:rsid w:val="0014431F"/>
    <w:rsid w:val="001556D7"/>
    <w:rsid w:val="00161363"/>
    <w:rsid w:val="001703F6"/>
    <w:rsid w:val="001712E1"/>
    <w:rsid w:val="00172444"/>
    <w:rsid w:val="00175B24"/>
    <w:rsid w:val="00182267"/>
    <w:rsid w:val="00184BED"/>
    <w:rsid w:val="001850AF"/>
    <w:rsid w:val="00192CE5"/>
    <w:rsid w:val="00197858"/>
    <w:rsid w:val="001A158A"/>
    <w:rsid w:val="001B150E"/>
    <w:rsid w:val="001C2BA0"/>
    <w:rsid w:val="001D62C1"/>
    <w:rsid w:val="001D673C"/>
    <w:rsid w:val="001E6D8F"/>
    <w:rsid w:val="001F0CB0"/>
    <w:rsid w:val="001F5B49"/>
    <w:rsid w:val="001F6D95"/>
    <w:rsid w:val="00203960"/>
    <w:rsid w:val="00206D40"/>
    <w:rsid w:val="00212F78"/>
    <w:rsid w:val="00223EE3"/>
    <w:rsid w:val="00230A28"/>
    <w:rsid w:val="0023312C"/>
    <w:rsid w:val="00234754"/>
    <w:rsid w:val="00234F08"/>
    <w:rsid w:val="00245B70"/>
    <w:rsid w:val="00251D17"/>
    <w:rsid w:val="002541C0"/>
    <w:rsid w:val="00255489"/>
    <w:rsid w:val="0026329B"/>
    <w:rsid w:val="00281F99"/>
    <w:rsid w:val="0028737A"/>
    <w:rsid w:val="002912B6"/>
    <w:rsid w:val="002923CE"/>
    <w:rsid w:val="002A061A"/>
    <w:rsid w:val="002A3FE3"/>
    <w:rsid w:val="002A6A29"/>
    <w:rsid w:val="002A7646"/>
    <w:rsid w:val="002C24AC"/>
    <w:rsid w:val="002C35BF"/>
    <w:rsid w:val="002C58E7"/>
    <w:rsid w:val="002C7A1F"/>
    <w:rsid w:val="002D41C9"/>
    <w:rsid w:val="002E6146"/>
    <w:rsid w:val="002F3027"/>
    <w:rsid w:val="002F6AC4"/>
    <w:rsid w:val="002F7EBA"/>
    <w:rsid w:val="003036F6"/>
    <w:rsid w:val="00317D8E"/>
    <w:rsid w:val="003200D2"/>
    <w:rsid w:val="003264D9"/>
    <w:rsid w:val="00327DB1"/>
    <w:rsid w:val="0034034C"/>
    <w:rsid w:val="003421FB"/>
    <w:rsid w:val="00342ED5"/>
    <w:rsid w:val="0034389B"/>
    <w:rsid w:val="003512A3"/>
    <w:rsid w:val="00351742"/>
    <w:rsid w:val="003526CE"/>
    <w:rsid w:val="00354505"/>
    <w:rsid w:val="00357660"/>
    <w:rsid w:val="00364537"/>
    <w:rsid w:val="003708EA"/>
    <w:rsid w:val="003709CD"/>
    <w:rsid w:val="00374367"/>
    <w:rsid w:val="003838C7"/>
    <w:rsid w:val="003865B1"/>
    <w:rsid w:val="00391072"/>
    <w:rsid w:val="003949BF"/>
    <w:rsid w:val="003A0AF5"/>
    <w:rsid w:val="003A14D2"/>
    <w:rsid w:val="003A2F61"/>
    <w:rsid w:val="003A6CDA"/>
    <w:rsid w:val="003B032B"/>
    <w:rsid w:val="003B5111"/>
    <w:rsid w:val="003C0F84"/>
    <w:rsid w:val="003C3369"/>
    <w:rsid w:val="003D26BE"/>
    <w:rsid w:val="003F44E4"/>
    <w:rsid w:val="003F47EF"/>
    <w:rsid w:val="00404A5B"/>
    <w:rsid w:val="004175D6"/>
    <w:rsid w:val="00434562"/>
    <w:rsid w:val="00437396"/>
    <w:rsid w:val="004447AB"/>
    <w:rsid w:val="00454552"/>
    <w:rsid w:val="00456E2B"/>
    <w:rsid w:val="0046065E"/>
    <w:rsid w:val="00461126"/>
    <w:rsid w:val="00461FB9"/>
    <w:rsid w:val="00481302"/>
    <w:rsid w:val="0048407B"/>
    <w:rsid w:val="004956C7"/>
    <w:rsid w:val="004A3257"/>
    <w:rsid w:val="004B49EA"/>
    <w:rsid w:val="004C37F0"/>
    <w:rsid w:val="004D6EAA"/>
    <w:rsid w:val="004E1D39"/>
    <w:rsid w:val="004F3CCA"/>
    <w:rsid w:val="005023D3"/>
    <w:rsid w:val="00503281"/>
    <w:rsid w:val="005042AD"/>
    <w:rsid w:val="0050519E"/>
    <w:rsid w:val="005212CE"/>
    <w:rsid w:val="005310F2"/>
    <w:rsid w:val="00532193"/>
    <w:rsid w:val="005454E2"/>
    <w:rsid w:val="0055012F"/>
    <w:rsid w:val="005601BD"/>
    <w:rsid w:val="00561F2C"/>
    <w:rsid w:val="00562363"/>
    <w:rsid w:val="00564A05"/>
    <w:rsid w:val="005656B9"/>
    <w:rsid w:val="00575F1B"/>
    <w:rsid w:val="00576078"/>
    <w:rsid w:val="00583028"/>
    <w:rsid w:val="005923F1"/>
    <w:rsid w:val="00597B0C"/>
    <w:rsid w:val="005A1D82"/>
    <w:rsid w:val="005A37CE"/>
    <w:rsid w:val="005A43AC"/>
    <w:rsid w:val="005B6B45"/>
    <w:rsid w:val="005B7BA3"/>
    <w:rsid w:val="005C2F9E"/>
    <w:rsid w:val="005C39F0"/>
    <w:rsid w:val="005D055F"/>
    <w:rsid w:val="005F1A6F"/>
    <w:rsid w:val="00600CAA"/>
    <w:rsid w:val="00607B80"/>
    <w:rsid w:val="006150AB"/>
    <w:rsid w:val="00617CB7"/>
    <w:rsid w:val="006201AC"/>
    <w:rsid w:val="00626744"/>
    <w:rsid w:val="00627314"/>
    <w:rsid w:val="00637023"/>
    <w:rsid w:val="006375E7"/>
    <w:rsid w:val="006478C5"/>
    <w:rsid w:val="0065340D"/>
    <w:rsid w:val="00657E4A"/>
    <w:rsid w:val="00660852"/>
    <w:rsid w:val="0066127B"/>
    <w:rsid w:val="006645D9"/>
    <w:rsid w:val="00664AED"/>
    <w:rsid w:val="00675328"/>
    <w:rsid w:val="00677162"/>
    <w:rsid w:val="00683898"/>
    <w:rsid w:val="00684547"/>
    <w:rsid w:val="0068681B"/>
    <w:rsid w:val="00691D5A"/>
    <w:rsid w:val="00692B4F"/>
    <w:rsid w:val="006951C3"/>
    <w:rsid w:val="006961F2"/>
    <w:rsid w:val="006A1F42"/>
    <w:rsid w:val="006A38BA"/>
    <w:rsid w:val="006C0B45"/>
    <w:rsid w:val="006C7918"/>
    <w:rsid w:val="006D4A9B"/>
    <w:rsid w:val="006D4ED8"/>
    <w:rsid w:val="006E0E9F"/>
    <w:rsid w:val="006E2701"/>
    <w:rsid w:val="006E3133"/>
    <w:rsid w:val="006F4E2D"/>
    <w:rsid w:val="006F57C9"/>
    <w:rsid w:val="006F6D08"/>
    <w:rsid w:val="00701A6E"/>
    <w:rsid w:val="007033B0"/>
    <w:rsid w:val="007067AB"/>
    <w:rsid w:val="0070697A"/>
    <w:rsid w:val="00721CC3"/>
    <w:rsid w:val="00722345"/>
    <w:rsid w:val="00723A75"/>
    <w:rsid w:val="00727F4A"/>
    <w:rsid w:val="00742264"/>
    <w:rsid w:val="00743C26"/>
    <w:rsid w:val="00745871"/>
    <w:rsid w:val="00752B5C"/>
    <w:rsid w:val="00753508"/>
    <w:rsid w:val="00753DB8"/>
    <w:rsid w:val="007679DD"/>
    <w:rsid w:val="00770EA4"/>
    <w:rsid w:val="00777A06"/>
    <w:rsid w:val="00785455"/>
    <w:rsid w:val="007854CE"/>
    <w:rsid w:val="0078761D"/>
    <w:rsid w:val="00796C2D"/>
    <w:rsid w:val="007A1ADD"/>
    <w:rsid w:val="007B3F30"/>
    <w:rsid w:val="007B497D"/>
    <w:rsid w:val="007B645A"/>
    <w:rsid w:val="007B753F"/>
    <w:rsid w:val="007C3BAB"/>
    <w:rsid w:val="007C47F0"/>
    <w:rsid w:val="007C5EFA"/>
    <w:rsid w:val="007E649A"/>
    <w:rsid w:val="007F12B8"/>
    <w:rsid w:val="007F290B"/>
    <w:rsid w:val="00806413"/>
    <w:rsid w:val="00810B5C"/>
    <w:rsid w:val="008205DC"/>
    <w:rsid w:val="0082110F"/>
    <w:rsid w:val="00822A15"/>
    <w:rsid w:val="0082469C"/>
    <w:rsid w:val="00831194"/>
    <w:rsid w:val="008354CE"/>
    <w:rsid w:val="00843F47"/>
    <w:rsid w:val="00847149"/>
    <w:rsid w:val="008507AE"/>
    <w:rsid w:val="00854EF1"/>
    <w:rsid w:val="00855D52"/>
    <w:rsid w:val="00856633"/>
    <w:rsid w:val="00863717"/>
    <w:rsid w:val="008658F7"/>
    <w:rsid w:val="00872786"/>
    <w:rsid w:val="00880153"/>
    <w:rsid w:val="00881F03"/>
    <w:rsid w:val="00885B85"/>
    <w:rsid w:val="00885CD1"/>
    <w:rsid w:val="00891891"/>
    <w:rsid w:val="00895C30"/>
    <w:rsid w:val="008A0B32"/>
    <w:rsid w:val="008A42C9"/>
    <w:rsid w:val="008A6628"/>
    <w:rsid w:val="008B1C21"/>
    <w:rsid w:val="008B24CA"/>
    <w:rsid w:val="008C712B"/>
    <w:rsid w:val="008E010C"/>
    <w:rsid w:val="008E1906"/>
    <w:rsid w:val="008E632C"/>
    <w:rsid w:val="008E6465"/>
    <w:rsid w:val="008E6CF5"/>
    <w:rsid w:val="008E7B64"/>
    <w:rsid w:val="008F553C"/>
    <w:rsid w:val="008F7205"/>
    <w:rsid w:val="009133FD"/>
    <w:rsid w:val="00915AE3"/>
    <w:rsid w:val="00926D64"/>
    <w:rsid w:val="00936A25"/>
    <w:rsid w:val="00940D2F"/>
    <w:rsid w:val="00954BF7"/>
    <w:rsid w:val="00957F7F"/>
    <w:rsid w:val="00961BDD"/>
    <w:rsid w:val="00963B45"/>
    <w:rsid w:val="0096562A"/>
    <w:rsid w:val="00967BC5"/>
    <w:rsid w:val="009743B6"/>
    <w:rsid w:val="00981195"/>
    <w:rsid w:val="00984409"/>
    <w:rsid w:val="00992365"/>
    <w:rsid w:val="009964F7"/>
    <w:rsid w:val="009A0FB0"/>
    <w:rsid w:val="009A1F3E"/>
    <w:rsid w:val="009A6683"/>
    <w:rsid w:val="009B1D33"/>
    <w:rsid w:val="009B21B6"/>
    <w:rsid w:val="009B713A"/>
    <w:rsid w:val="009C6D06"/>
    <w:rsid w:val="009D19A9"/>
    <w:rsid w:val="009D45A1"/>
    <w:rsid w:val="009D4A13"/>
    <w:rsid w:val="009F24E3"/>
    <w:rsid w:val="009F382B"/>
    <w:rsid w:val="009F4BD6"/>
    <w:rsid w:val="00A029D9"/>
    <w:rsid w:val="00A05087"/>
    <w:rsid w:val="00A073D4"/>
    <w:rsid w:val="00A15FA2"/>
    <w:rsid w:val="00A2697E"/>
    <w:rsid w:val="00A33938"/>
    <w:rsid w:val="00A42F95"/>
    <w:rsid w:val="00A461BB"/>
    <w:rsid w:val="00A503DA"/>
    <w:rsid w:val="00A50462"/>
    <w:rsid w:val="00A55C52"/>
    <w:rsid w:val="00A56027"/>
    <w:rsid w:val="00A56A46"/>
    <w:rsid w:val="00A61AA5"/>
    <w:rsid w:val="00A660E4"/>
    <w:rsid w:val="00A70219"/>
    <w:rsid w:val="00A70C66"/>
    <w:rsid w:val="00A769AD"/>
    <w:rsid w:val="00A76A70"/>
    <w:rsid w:val="00A8497B"/>
    <w:rsid w:val="00A86D1F"/>
    <w:rsid w:val="00A8754B"/>
    <w:rsid w:val="00AA03C1"/>
    <w:rsid w:val="00AA6749"/>
    <w:rsid w:val="00AB4AD0"/>
    <w:rsid w:val="00AC0F47"/>
    <w:rsid w:val="00AD19E5"/>
    <w:rsid w:val="00AE1DE5"/>
    <w:rsid w:val="00AF2423"/>
    <w:rsid w:val="00AF449D"/>
    <w:rsid w:val="00AF5D50"/>
    <w:rsid w:val="00AF6C52"/>
    <w:rsid w:val="00B014AD"/>
    <w:rsid w:val="00B164AA"/>
    <w:rsid w:val="00B21A42"/>
    <w:rsid w:val="00B311E7"/>
    <w:rsid w:val="00B31573"/>
    <w:rsid w:val="00B323C1"/>
    <w:rsid w:val="00B45946"/>
    <w:rsid w:val="00B5025D"/>
    <w:rsid w:val="00B502AA"/>
    <w:rsid w:val="00B7207E"/>
    <w:rsid w:val="00B76BBB"/>
    <w:rsid w:val="00B90B84"/>
    <w:rsid w:val="00B90CA9"/>
    <w:rsid w:val="00B978AA"/>
    <w:rsid w:val="00BA04D9"/>
    <w:rsid w:val="00BA3D73"/>
    <w:rsid w:val="00BA4183"/>
    <w:rsid w:val="00BA6CDF"/>
    <w:rsid w:val="00BB576C"/>
    <w:rsid w:val="00BC1F78"/>
    <w:rsid w:val="00BD12EB"/>
    <w:rsid w:val="00BD2C54"/>
    <w:rsid w:val="00BD3A6C"/>
    <w:rsid w:val="00BD3C53"/>
    <w:rsid w:val="00BD7119"/>
    <w:rsid w:val="00BE0516"/>
    <w:rsid w:val="00BE12BF"/>
    <w:rsid w:val="00BE1341"/>
    <w:rsid w:val="00BF2A7B"/>
    <w:rsid w:val="00C077E9"/>
    <w:rsid w:val="00C112B7"/>
    <w:rsid w:val="00C14070"/>
    <w:rsid w:val="00C14B07"/>
    <w:rsid w:val="00C204DB"/>
    <w:rsid w:val="00C211DC"/>
    <w:rsid w:val="00C21550"/>
    <w:rsid w:val="00C475E3"/>
    <w:rsid w:val="00C47C6F"/>
    <w:rsid w:val="00C51C76"/>
    <w:rsid w:val="00C54475"/>
    <w:rsid w:val="00C55D82"/>
    <w:rsid w:val="00C630DD"/>
    <w:rsid w:val="00C63EC6"/>
    <w:rsid w:val="00C65731"/>
    <w:rsid w:val="00C65DD1"/>
    <w:rsid w:val="00C70627"/>
    <w:rsid w:val="00C806E7"/>
    <w:rsid w:val="00C908FE"/>
    <w:rsid w:val="00C941A7"/>
    <w:rsid w:val="00CA528C"/>
    <w:rsid w:val="00CA5EA2"/>
    <w:rsid w:val="00CC34DD"/>
    <w:rsid w:val="00CC5520"/>
    <w:rsid w:val="00CD655F"/>
    <w:rsid w:val="00CD74EC"/>
    <w:rsid w:val="00CE0323"/>
    <w:rsid w:val="00CE7B84"/>
    <w:rsid w:val="00CF1B77"/>
    <w:rsid w:val="00CF24D3"/>
    <w:rsid w:val="00D033A7"/>
    <w:rsid w:val="00D06521"/>
    <w:rsid w:val="00D07AE4"/>
    <w:rsid w:val="00D121AF"/>
    <w:rsid w:val="00D168FE"/>
    <w:rsid w:val="00D17BB7"/>
    <w:rsid w:val="00D21425"/>
    <w:rsid w:val="00D3062B"/>
    <w:rsid w:val="00D31C41"/>
    <w:rsid w:val="00D339FB"/>
    <w:rsid w:val="00D3485F"/>
    <w:rsid w:val="00D37208"/>
    <w:rsid w:val="00D460A2"/>
    <w:rsid w:val="00D5313E"/>
    <w:rsid w:val="00D62C94"/>
    <w:rsid w:val="00D63E03"/>
    <w:rsid w:val="00D65859"/>
    <w:rsid w:val="00D73451"/>
    <w:rsid w:val="00D74280"/>
    <w:rsid w:val="00D76E94"/>
    <w:rsid w:val="00D9356E"/>
    <w:rsid w:val="00D9424C"/>
    <w:rsid w:val="00D97D39"/>
    <w:rsid w:val="00D97EF4"/>
    <w:rsid w:val="00DA5E9C"/>
    <w:rsid w:val="00DB173F"/>
    <w:rsid w:val="00DD582C"/>
    <w:rsid w:val="00DD7200"/>
    <w:rsid w:val="00DE1D82"/>
    <w:rsid w:val="00DE2FF7"/>
    <w:rsid w:val="00DE64CB"/>
    <w:rsid w:val="00DF1B8F"/>
    <w:rsid w:val="00DF2D45"/>
    <w:rsid w:val="00DF42DD"/>
    <w:rsid w:val="00DF4B4B"/>
    <w:rsid w:val="00DF5937"/>
    <w:rsid w:val="00DF69BE"/>
    <w:rsid w:val="00DF7B73"/>
    <w:rsid w:val="00E00301"/>
    <w:rsid w:val="00E04E47"/>
    <w:rsid w:val="00E04F21"/>
    <w:rsid w:val="00E06FA2"/>
    <w:rsid w:val="00E164A1"/>
    <w:rsid w:val="00E165D4"/>
    <w:rsid w:val="00E2122A"/>
    <w:rsid w:val="00E22C8B"/>
    <w:rsid w:val="00E2585C"/>
    <w:rsid w:val="00E32E5B"/>
    <w:rsid w:val="00E3741A"/>
    <w:rsid w:val="00E37947"/>
    <w:rsid w:val="00E434CC"/>
    <w:rsid w:val="00E45CB9"/>
    <w:rsid w:val="00E46C72"/>
    <w:rsid w:val="00E47125"/>
    <w:rsid w:val="00E50218"/>
    <w:rsid w:val="00E71382"/>
    <w:rsid w:val="00E8057E"/>
    <w:rsid w:val="00E82F41"/>
    <w:rsid w:val="00E95310"/>
    <w:rsid w:val="00E96B41"/>
    <w:rsid w:val="00EA5FE3"/>
    <w:rsid w:val="00EB1306"/>
    <w:rsid w:val="00EB37BC"/>
    <w:rsid w:val="00EB5F98"/>
    <w:rsid w:val="00ED31A9"/>
    <w:rsid w:val="00ED5253"/>
    <w:rsid w:val="00EE150C"/>
    <w:rsid w:val="00EE611B"/>
    <w:rsid w:val="00EF536B"/>
    <w:rsid w:val="00F12B2D"/>
    <w:rsid w:val="00F351DD"/>
    <w:rsid w:val="00F55339"/>
    <w:rsid w:val="00F5601C"/>
    <w:rsid w:val="00F64C04"/>
    <w:rsid w:val="00F66847"/>
    <w:rsid w:val="00F67EA2"/>
    <w:rsid w:val="00F704DB"/>
    <w:rsid w:val="00F753FA"/>
    <w:rsid w:val="00F7572C"/>
    <w:rsid w:val="00F76DB6"/>
    <w:rsid w:val="00F80BEA"/>
    <w:rsid w:val="00F81A32"/>
    <w:rsid w:val="00F85954"/>
    <w:rsid w:val="00F97890"/>
    <w:rsid w:val="00FA3C27"/>
    <w:rsid w:val="00FA41F1"/>
    <w:rsid w:val="00FA7084"/>
    <w:rsid w:val="00FB1DD2"/>
    <w:rsid w:val="00FB2D04"/>
    <w:rsid w:val="00FB5396"/>
    <w:rsid w:val="00FC4E6A"/>
    <w:rsid w:val="00FD744F"/>
    <w:rsid w:val="00FE5382"/>
    <w:rsid w:val="00FF170B"/>
    <w:rsid w:val="00FF2873"/>
    <w:rsid w:val="00FF513C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8"/>
    <o:shapelayout v:ext="edit">
      <o:idmap v:ext="edit" data="1"/>
    </o:shapelayout>
  </w:shapeDefaults>
  <w:decimalSymbol w:val="."/>
  <w:listSeparator w:val=","/>
  <w14:docId w14:val="3B3AFE46"/>
  <w15:chartTrackingRefBased/>
  <w15:docId w15:val="{50E5F4F4-4083-4247-8C2C-D1D987FD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46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styleId="Heading1">
    <w:name w:val="heading 1"/>
    <w:next w:val="Normal"/>
    <w:link w:val="Heading1Char"/>
    <w:uiPriority w:val="9"/>
    <w:qFormat/>
    <w:rsid w:val="00BD7119"/>
    <w:pPr>
      <w:keepNext/>
      <w:keepLines/>
      <w:spacing w:after="0"/>
      <w:ind w:left="10" w:right="2" w:hanging="10"/>
      <w:outlineLvl w:val="0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0462"/>
    <w:rPr>
      <w:rFonts w:cs="Times New Roman"/>
      <w:color w:val="0000FF"/>
      <w:u w:val="single"/>
    </w:rPr>
  </w:style>
  <w:style w:type="paragraph" w:styleId="NormalWeb">
    <w:name w:val="Normal (Web)"/>
    <w:basedOn w:val="Normal"/>
    <w:unhideWhenUsed/>
    <w:rsid w:val="00A5046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462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62"/>
    <w:rPr>
      <w:rFonts w:ascii="Calibri" w:eastAsia="Times New Roman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DE64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2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2701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2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0C"/>
    <w:rPr>
      <w:rFonts w:ascii="Segoe UI" w:eastAsia="Times New Roman" w:hAnsi="Segoe UI" w:cs="Segoe UI"/>
      <w:sz w:val="18"/>
      <w:szCs w:val="18"/>
      <w:lang w:val="en-CA"/>
    </w:rPr>
  </w:style>
  <w:style w:type="character" w:styleId="Strong">
    <w:name w:val="Strong"/>
    <w:basedOn w:val="DefaultParagraphFont"/>
    <w:uiPriority w:val="22"/>
    <w:qFormat/>
    <w:rsid w:val="00F8595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D7119"/>
    <w:rPr>
      <w:rFonts w:ascii="Century Gothic" w:eastAsia="Century Gothic" w:hAnsi="Century Gothic" w:cs="Century Gothic"/>
      <w:color w:val="000000"/>
      <w:sz w:val="24"/>
    </w:rPr>
  </w:style>
  <w:style w:type="paragraph" w:customStyle="1" w:styleId="Default">
    <w:name w:val="Default"/>
    <w:rsid w:val="008F5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Tyree Buchanan</dc:creator>
  <cp:keywords/>
  <dc:description/>
  <cp:lastModifiedBy>Tara Rozenek</cp:lastModifiedBy>
  <cp:revision>65</cp:revision>
  <cp:lastPrinted>2020-02-23T20:37:00Z</cp:lastPrinted>
  <dcterms:created xsi:type="dcterms:W3CDTF">2021-01-15T02:58:00Z</dcterms:created>
  <dcterms:modified xsi:type="dcterms:W3CDTF">2021-01-15T20:29:00Z</dcterms:modified>
</cp:coreProperties>
</file>